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细黑" w:hAnsi="华文细黑" w:eastAsia="华文细黑"/>
          <w:b/>
          <w:bCs/>
          <w:sz w:val="40"/>
          <w:szCs w:val="40"/>
          <w:lang w:eastAsia="zh-CN"/>
        </w:rPr>
      </w:pPr>
      <w:r>
        <w:rPr>
          <w:rFonts w:hint="eastAsia" w:ascii="华文细黑" w:hAnsi="华文细黑" w:eastAsia="华文细黑"/>
          <w:b/>
          <w:bCs/>
          <w:sz w:val="40"/>
          <w:szCs w:val="40"/>
          <w:lang w:eastAsia="zh-CN"/>
        </w:rPr>
        <w:drawing>
          <wp:inline distT="0" distB="0" distL="0" distR="0">
            <wp:extent cx="5828030" cy="3364865"/>
            <wp:effectExtent l="19050" t="0" r="1270" b="0"/>
            <wp:docPr id="1" name="图片 0" descr="微信图片_20180412133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图片_20180412133424.jpg"/>
                    <pic:cNvPicPr>
                      <a:picLocks noChangeAspect="1"/>
                    </pic:cNvPicPr>
                  </pic:nvPicPr>
                  <pic:blipFill>
                    <a:blip r:embed="rId5" cstate="print"/>
                    <a:stretch>
                      <a:fillRect/>
                    </a:stretch>
                  </pic:blipFill>
                  <pic:spPr>
                    <a:xfrm>
                      <a:off x="0" y="0"/>
                      <a:ext cx="5828030" cy="3364865"/>
                    </a:xfrm>
                    <a:prstGeom prst="rect">
                      <a:avLst/>
                    </a:prstGeom>
                  </pic:spPr>
                </pic:pic>
              </a:graphicData>
            </a:graphic>
          </wp:inline>
        </w:drawing>
      </w:r>
    </w:p>
    <w:p>
      <w:pPr>
        <w:spacing w:line="360" w:lineRule="auto"/>
        <w:rPr>
          <w:rFonts w:ascii="华文细黑" w:hAnsi="华文细黑" w:eastAsia="华文细黑" w:cs="宋体"/>
          <w:b/>
          <w:bCs/>
          <w:lang w:eastAsia="zh-CN"/>
        </w:rPr>
      </w:pPr>
    </w:p>
    <w:p>
      <w:pPr>
        <w:spacing w:line="360" w:lineRule="auto"/>
        <w:rPr>
          <w:rFonts w:ascii="华文细黑" w:hAnsi="华文细黑" w:eastAsia="华文细黑" w:cs="宋体"/>
          <w:b/>
          <w:bCs/>
          <w:lang w:eastAsia="zh-CN"/>
        </w:rPr>
      </w:pPr>
      <w:r>
        <w:rPr>
          <w:rFonts w:hint="eastAsia" w:ascii="华文细黑" w:hAnsi="华文细黑" w:eastAsia="华文细黑" w:cs="宋体"/>
          <w:b/>
          <w:bCs/>
          <w:lang w:eastAsia="zh-CN"/>
        </w:rPr>
        <w:t>课程背景</w:t>
      </w:r>
    </w:p>
    <w:p>
      <w:pPr>
        <w:spacing w:line="360" w:lineRule="auto"/>
        <w:ind w:firstLine="481"/>
        <w:rPr>
          <w:rFonts w:ascii="华文细黑" w:hAnsi="华文细黑" w:eastAsia="华文细黑" w:cs="宋体"/>
          <w:lang w:eastAsia="zh-CN"/>
        </w:rPr>
      </w:pPr>
      <w:r>
        <w:rPr>
          <w:rFonts w:hint="eastAsia" w:ascii="华文细黑" w:hAnsi="华文细黑" w:eastAsia="华文细黑" w:cs="宋体"/>
          <w:lang w:eastAsia="zh-CN"/>
        </w:rPr>
        <w:t>气势磅礴的现代商业洪流造就了全球商业思想家，他们与彪炳史册的政治家、哲学家们一道，共同推动着社会的进步，他们的商业思想、市场业绩，特别是砥砺奋进的精神为后人称道，留下了一座座丰碑。比尔·盖茨之所以被称为“全球商业思想家”是因为他创造的商业模式开创了新的时代并造福了全人类；华为因为任正非而成功，任正非因为思想而杰出。</w:t>
      </w:r>
    </w:p>
    <w:p>
      <w:pPr>
        <w:spacing w:line="360" w:lineRule="auto"/>
        <w:ind w:firstLine="480"/>
        <w:rPr>
          <w:rFonts w:ascii="华文细黑" w:hAnsi="华文细黑" w:eastAsia="华文细黑" w:cs="宋体"/>
          <w:b/>
          <w:bCs/>
          <w:lang w:eastAsia="zh-CN"/>
        </w:rPr>
      </w:pPr>
      <w:r>
        <w:rPr>
          <w:rFonts w:hint="eastAsia" w:ascii="华文细黑" w:hAnsi="华文细黑" w:eastAsia="华文细黑" w:cs="宋体"/>
          <w:lang w:eastAsia="zh-CN"/>
        </w:rPr>
        <w:t>古今中外富有独特思想，对各层面的学术都有广泛研究或其思想足以建立出一个思想体系的人都可以称之为思想家，例如：我国古代的老子、孔子、孟子以及西方的苏格拉底、柏拉图、马克思等；</w:t>
      </w:r>
      <w:r>
        <w:rPr>
          <w:rFonts w:hint="eastAsia" w:ascii="华文细黑" w:hAnsi="华文细黑" w:eastAsia="华文细黑" w:cs="宋体"/>
          <w:b/>
          <w:bCs/>
          <w:lang w:eastAsia="zh-CN"/>
        </w:rPr>
        <w:t>在世界上，这个群体的人数最少，但他们对商业文明的影响却最大。</w:t>
      </w:r>
    </w:p>
    <w:p>
      <w:pPr>
        <w:spacing w:line="360" w:lineRule="auto"/>
        <w:ind w:firstLine="480"/>
        <w:rPr>
          <w:rFonts w:ascii="华文细黑" w:hAnsi="华文细黑" w:eastAsia="华文细黑" w:cs="宋体"/>
          <w:lang w:eastAsia="zh-CN"/>
        </w:rPr>
      </w:pPr>
      <w:r>
        <w:rPr>
          <w:rFonts w:hint="eastAsia" w:ascii="华文细黑" w:hAnsi="华文细黑" w:eastAsia="华文细黑" w:cs="宋体"/>
          <w:lang w:eastAsia="zh-CN"/>
        </w:rPr>
        <w:t>企业家思想的高度、宽度、厚度左右了自己的视野、格局与胸怀；视野、格局、胸怀又直接影响了所领导企业的高度、宽度、厚度。如何提升企业家的思想境界？是解决企业发展瓶颈的“根本”之道。</w:t>
      </w:r>
    </w:p>
    <w:p>
      <w:pPr>
        <w:spacing w:line="360" w:lineRule="auto"/>
        <w:ind w:firstLine="480" w:firstLineChars="200"/>
        <w:rPr>
          <w:rFonts w:ascii="华文细黑" w:hAnsi="华文细黑" w:eastAsia="华文细黑" w:cs="宋体"/>
          <w:lang w:eastAsia="zh-CN"/>
        </w:rPr>
      </w:pPr>
      <w:r>
        <w:rPr>
          <w:rFonts w:hint="eastAsia" w:ascii="华文细黑" w:hAnsi="华文细黑" w:eastAsia="华文细黑" w:cs="宋体"/>
          <w:lang w:eastAsia="zh-CN"/>
        </w:rPr>
        <w:t>当今的中国在习近平总书记带领下已经越来越接近世界舞台的中心，民族复兴已经愈来愈接近目标；中国一带一路战略的推出赢得了世界各国的广泛认可，中共十九大的召开确定了中国未来30年的发展目标，也明确了构建人类命运共同体的中国特色大国外交目标。中国的“思想之光”引领了世界前行之路，时代呼唤中国的“商业思想家”能在全球范围内引领商业前行之光。</w:t>
      </w:r>
    </w:p>
    <w:p>
      <w:pPr>
        <w:tabs>
          <w:tab w:val="left" w:pos="2888"/>
        </w:tabs>
        <w:spacing w:line="360" w:lineRule="auto"/>
        <w:ind w:firstLine="480" w:firstLineChars="200"/>
        <w:rPr>
          <w:rFonts w:ascii="华文细黑" w:hAnsi="华文细黑" w:eastAsia="华文细黑" w:cs="宋体"/>
          <w:lang w:eastAsia="zh-CN"/>
        </w:rPr>
      </w:pPr>
    </w:p>
    <w:p>
      <w:pPr>
        <w:tabs>
          <w:tab w:val="left" w:pos="2888"/>
        </w:tabs>
        <w:spacing w:line="360" w:lineRule="auto"/>
        <w:rPr>
          <w:rFonts w:ascii="华文细黑" w:hAnsi="华文细黑" w:eastAsia="华文细黑" w:cs="宋体"/>
          <w:b/>
          <w:bCs/>
          <w:color w:val="1F3864" w:themeColor="accent5" w:themeShade="80"/>
          <w:lang w:eastAsia="zh-CN"/>
        </w:rPr>
      </w:pPr>
      <w:r>
        <w:rPr>
          <w:rFonts w:hint="eastAsia" w:ascii="华文细黑" w:hAnsi="华文细黑" w:eastAsia="华文细黑" w:cs="宋体"/>
          <w:b/>
          <w:bCs/>
          <w:color w:val="1F3864" w:themeColor="accent5" w:themeShade="80"/>
          <w:lang w:eastAsia="zh-CN"/>
        </w:rPr>
        <w:t>【课程宗旨】</w:t>
      </w:r>
    </w:p>
    <w:p>
      <w:pPr>
        <w:tabs>
          <w:tab w:val="left" w:pos="2888"/>
        </w:tabs>
        <w:spacing w:line="360" w:lineRule="auto"/>
        <w:ind w:firstLine="480" w:firstLineChars="200"/>
        <w:rPr>
          <w:rFonts w:ascii="华文细黑" w:hAnsi="华文细黑" w:eastAsia="华文细黑" w:cs="宋体"/>
          <w:b/>
          <w:color w:val="7F6000" w:themeColor="accent4" w:themeShade="80"/>
          <w:lang w:eastAsia="zh-CN"/>
        </w:rPr>
      </w:pPr>
      <w:r>
        <w:rPr>
          <w:rFonts w:hint="eastAsia" w:ascii="华文细黑" w:hAnsi="华文细黑" w:eastAsia="华文细黑" w:cs="宋体"/>
          <w:b/>
          <w:color w:val="7F6000" w:themeColor="accent4" w:themeShade="80"/>
          <w:lang w:eastAsia="zh-CN"/>
        </w:rPr>
        <w:t>以中华优秀传统文化为根，用多元文化为翼提升企业家心性，从而拔高企业家的战略眼光、辩证思维把握未来的能力。是中国实学研究会发起并开办《“全球商业思想家”学者项目》的宗旨。通过该项目旨在培养一批既有战略思维和世界眼光又有理论素养的全球商业思想家，同时发掘和提炼来自中国本土能够深刻影响和推进商业文明与社会进步的思想和商业思想家。</w:t>
      </w:r>
    </w:p>
    <w:p>
      <w:pPr>
        <w:tabs>
          <w:tab w:val="left" w:pos="2888"/>
        </w:tabs>
        <w:spacing w:line="360" w:lineRule="auto"/>
        <w:ind w:firstLine="480" w:firstLineChars="200"/>
        <w:rPr>
          <w:rFonts w:ascii="华文细黑" w:hAnsi="华文细黑" w:eastAsia="华文细黑" w:cs="宋体"/>
          <w:b/>
          <w:bCs/>
          <w:lang w:eastAsia="zh-CN"/>
        </w:rPr>
      </w:pPr>
    </w:p>
    <w:p>
      <w:pPr>
        <w:spacing w:line="360" w:lineRule="auto"/>
        <w:rPr>
          <w:rFonts w:ascii="华文细黑" w:hAnsi="华文细黑" w:eastAsia="华文细黑" w:cs="宋体"/>
          <w:b/>
          <w:bCs/>
          <w:lang w:eastAsia="zh-CN"/>
        </w:rPr>
      </w:pPr>
      <w:r>
        <w:rPr>
          <w:rFonts w:hint="eastAsia" w:ascii="华文细黑" w:hAnsi="华文细黑" w:eastAsia="华文细黑" w:cs="宋体"/>
          <w:b/>
          <w:bCs/>
          <w:color w:val="1F3864" w:themeColor="accent5" w:themeShade="80"/>
          <w:lang w:eastAsia="zh-CN"/>
        </w:rPr>
        <w:t>【发起单位】</w:t>
      </w:r>
    </w:p>
    <w:p>
      <w:pPr>
        <w:spacing w:line="360" w:lineRule="auto"/>
        <w:ind w:firstLine="480" w:firstLineChars="200"/>
        <w:rPr>
          <w:rFonts w:ascii="华文细黑" w:hAnsi="华文细黑" w:eastAsia="华文细黑" w:cs="宋体"/>
          <w:lang w:eastAsia="zh-CN"/>
        </w:rPr>
      </w:pPr>
      <w:r>
        <w:rPr>
          <w:rFonts w:hint="eastAsia" w:ascii="华文细黑" w:hAnsi="华文细黑" w:eastAsia="华文细黑" w:cs="宋体"/>
          <w:lang w:eastAsia="zh-CN"/>
        </w:rPr>
        <w:t>中国实学研究会（英文名：Chinese Society of Shixue）成立于1992年10月，是由中华人民共和国教育部主管，在中华人民共和国民政部注册登记的国家一级学术团体。</w:t>
      </w:r>
    </w:p>
    <w:p>
      <w:pPr>
        <w:spacing w:line="360" w:lineRule="auto"/>
        <w:ind w:firstLine="480" w:firstLineChars="200"/>
        <w:rPr>
          <w:rFonts w:ascii="华文细黑" w:hAnsi="华文细黑" w:eastAsia="华文细黑" w:cs="宋体"/>
          <w:lang w:eastAsia="zh-CN"/>
        </w:rPr>
      </w:pPr>
      <w:r>
        <w:rPr>
          <w:rFonts w:hint="eastAsia" w:ascii="华文细黑" w:hAnsi="华文细黑" w:eastAsia="华文细黑" w:cs="宋体"/>
          <w:lang w:eastAsia="zh-CN"/>
        </w:rPr>
        <w:t>中国实学研究会在新的领导班子王杰会长带领下不断开拓创新，构建“新实学”迈出了坚实的步伐。2017年3月份，由中国实学研究会主办的“文化自信与伟大复兴”专题研讨会在中央党校召开；2017年11月份，由中国实学研究会主办的“东亚实学国际论坛”在北京万寿宾馆顺利召开，活动赢得了社会各界的广泛关注。</w:t>
      </w:r>
    </w:p>
    <w:p>
      <w:pPr>
        <w:spacing w:line="360" w:lineRule="auto"/>
        <w:ind w:firstLine="480" w:firstLineChars="200"/>
        <w:rPr>
          <w:rFonts w:ascii="华文细黑" w:hAnsi="华文细黑" w:eastAsia="华文细黑" w:cs="宋体"/>
          <w:lang w:eastAsia="zh-CN"/>
        </w:rPr>
      </w:pPr>
    </w:p>
    <w:p>
      <w:pPr>
        <w:spacing w:line="360" w:lineRule="auto"/>
        <w:rPr>
          <w:rFonts w:ascii="华文细黑" w:hAnsi="华文细黑" w:eastAsia="华文细黑" w:cs="宋体"/>
          <w:lang w:eastAsia="zh-CN"/>
        </w:rPr>
      </w:pPr>
      <w:r>
        <w:rPr>
          <w:rFonts w:hint="eastAsia" w:ascii="华文细黑" w:hAnsi="华文细黑" w:eastAsia="华文细黑" w:cs="宋体"/>
          <w:b/>
          <w:bCs/>
          <w:color w:val="1F3864" w:themeColor="accent5" w:themeShade="80"/>
          <w:lang w:eastAsia="zh-CN"/>
        </w:rPr>
        <w:t>【课程特色】</w:t>
      </w:r>
    </w:p>
    <w:p>
      <w:pPr>
        <w:spacing w:line="360" w:lineRule="auto"/>
        <w:rPr>
          <w:rFonts w:ascii="华文细黑" w:hAnsi="华文细黑" w:eastAsia="华文细黑" w:cs="宋体"/>
          <w:b/>
          <w:bCs/>
          <w:lang w:eastAsia="zh-CN"/>
        </w:rPr>
      </w:pPr>
      <w:r>
        <w:rPr>
          <w:rFonts w:hint="eastAsia" w:ascii="华文细黑" w:hAnsi="华文细黑" w:eastAsia="华文细黑" w:cs="宋体"/>
          <w:b/>
          <w:bCs/>
          <w:lang w:eastAsia="zh-CN"/>
        </w:rPr>
        <w:t>全球视野，甄选师资：</w:t>
      </w:r>
    </w:p>
    <w:p>
      <w:pPr>
        <w:spacing w:line="360" w:lineRule="auto"/>
        <w:ind w:firstLine="424" w:firstLineChars="177"/>
        <w:rPr>
          <w:rFonts w:ascii="华文细黑" w:hAnsi="华文细黑" w:eastAsia="华文细黑" w:cs="宋体"/>
          <w:lang w:eastAsia="zh-CN"/>
        </w:rPr>
      </w:pPr>
      <w:r>
        <w:rPr>
          <w:rFonts w:hint="eastAsia" w:ascii="华文细黑" w:hAnsi="华文细黑" w:eastAsia="华文细黑" w:cs="宋体"/>
          <w:lang w:eastAsia="zh-CN"/>
        </w:rPr>
        <w:t>由十八届中央政治局集体学习授课专家、国内外著名学者及各行业实战专家组成的核心师资团队亲自授课。</w:t>
      </w:r>
    </w:p>
    <w:p>
      <w:pPr>
        <w:spacing w:line="360" w:lineRule="auto"/>
        <w:rPr>
          <w:rFonts w:ascii="华文细黑" w:hAnsi="华文细黑" w:eastAsia="华文细黑" w:cs="宋体"/>
          <w:b/>
          <w:bCs/>
          <w:lang w:eastAsia="zh-CN"/>
        </w:rPr>
      </w:pPr>
      <w:r>
        <w:rPr>
          <w:rFonts w:hint="eastAsia" w:ascii="华文细黑" w:hAnsi="华文细黑" w:eastAsia="华文细黑" w:cs="宋体"/>
          <w:b/>
          <w:bCs/>
          <w:lang w:eastAsia="zh-CN"/>
        </w:rPr>
        <w:t>提高心性，洞见未来：</w:t>
      </w:r>
    </w:p>
    <w:p>
      <w:pPr>
        <w:spacing w:line="360" w:lineRule="auto"/>
        <w:ind w:firstLine="424" w:firstLineChars="177"/>
        <w:rPr>
          <w:rFonts w:ascii="华文细黑" w:hAnsi="华文细黑" w:eastAsia="华文细黑" w:cs="宋体"/>
          <w:lang w:eastAsia="zh-CN"/>
        </w:rPr>
      </w:pPr>
      <w:r>
        <w:rPr>
          <w:rFonts w:hint="eastAsia" w:ascii="华文细黑" w:hAnsi="华文细黑" w:eastAsia="华文细黑" w:cs="宋体"/>
          <w:lang w:eastAsia="zh-CN"/>
        </w:rPr>
        <w:t>以中华优秀传统文化为根，用多元文化为翼提升企业家心性，从而拔高企业家的战略眼光、辩证思维把握未来的能力。</w:t>
      </w:r>
    </w:p>
    <w:p>
      <w:pPr>
        <w:spacing w:line="360" w:lineRule="auto"/>
        <w:rPr>
          <w:rFonts w:ascii="华文细黑" w:hAnsi="华文细黑" w:eastAsia="华文细黑" w:cs="宋体"/>
          <w:b/>
          <w:bCs/>
          <w:lang w:eastAsia="zh-CN"/>
        </w:rPr>
      </w:pPr>
      <w:r>
        <w:rPr>
          <w:rFonts w:hint="eastAsia" w:ascii="华文细黑" w:hAnsi="华文细黑" w:eastAsia="华文细黑" w:cs="宋体"/>
          <w:b/>
          <w:bCs/>
          <w:lang w:eastAsia="zh-CN"/>
        </w:rPr>
        <w:t>经世致用，知行合一：</w:t>
      </w:r>
    </w:p>
    <w:p>
      <w:pPr>
        <w:spacing w:line="360" w:lineRule="auto"/>
        <w:ind w:firstLine="424" w:firstLineChars="177"/>
        <w:rPr>
          <w:rFonts w:ascii="华文细黑" w:hAnsi="华文细黑" w:eastAsia="华文细黑" w:cs="宋体"/>
          <w:lang w:eastAsia="zh-CN"/>
        </w:rPr>
      </w:pPr>
      <w:r>
        <w:rPr>
          <w:rFonts w:hint="eastAsia" w:ascii="华文细黑" w:hAnsi="华文细黑" w:eastAsia="华文细黑" w:cs="宋体"/>
          <w:lang w:eastAsia="zh-CN"/>
        </w:rPr>
        <w:t>穷则独善其身，达则兼济天下。企业家必须要从小我走向大我，从大我走向无我。努力承担社会责任,以身作则践行公益,成为推动社会进步的积极力量。</w:t>
      </w:r>
    </w:p>
    <w:p>
      <w:pPr>
        <w:spacing w:line="360" w:lineRule="auto"/>
        <w:rPr>
          <w:rFonts w:ascii="华文细黑" w:hAnsi="华文细黑" w:eastAsia="华文细黑" w:cs="宋体"/>
          <w:b/>
          <w:bCs/>
          <w:lang w:eastAsia="zh-CN"/>
        </w:rPr>
      </w:pPr>
      <w:r>
        <w:rPr>
          <w:rFonts w:hint="eastAsia" w:ascii="华文细黑" w:hAnsi="华文细黑" w:eastAsia="华文细黑" w:cs="宋体"/>
          <w:b/>
          <w:bCs/>
          <w:lang w:eastAsia="zh-CN"/>
        </w:rPr>
        <w:t>众木成林,江河入海：</w:t>
      </w:r>
    </w:p>
    <w:p>
      <w:pPr>
        <w:spacing w:line="360" w:lineRule="auto"/>
        <w:ind w:firstLine="424" w:firstLineChars="177"/>
        <w:rPr>
          <w:rFonts w:ascii="华文细黑" w:hAnsi="华文细黑" w:eastAsia="华文细黑" w:cs="宋体"/>
          <w:lang w:eastAsia="zh-CN"/>
        </w:rPr>
      </w:pPr>
      <w:r>
        <w:rPr>
          <w:rFonts w:hint="eastAsia" w:ascii="华文细黑" w:hAnsi="华文细黑" w:eastAsia="华文细黑" w:cs="宋体"/>
          <w:lang w:eastAsia="zh-CN"/>
        </w:rPr>
        <w:t>全球商业思想家致力于孵化未来伟大的企业掌门以及行业冠军，行业冠军的打造需要独特的生态环境，从实到虚从软件到硬件，而全球商业思想家同学以及师资社群，聚集了国内外众多政界、学界、商界主流社会之英杰与栋梁，在这里可以多元化的交流、切磋，教学相长、激荡智慧，学习之余可获得宝贵的无形与有形的高端资源。</w:t>
      </w:r>
    </w:p>
    <w:p>
      <w:pPr>
        <w:spacing w:line="360" w:lineRule="auto"/>
        <w:ind w:firstLine="424" w:firstLineChars="177"/>
        <w:rPr>
          <w:rFonts w:ascii="华文细黑" w:hAnsi="华文细黑" w:eastAsia="华文细黑" w:cs="宋体"/>
          <w:lang w:eastAsia="zh-CN"/>
        </w:rPr>
      </w:pPr>
    </w:p>
    <w:p>
      <w:pPr>
        <w:spacing w:line="360" w:lineRule="auto"/>
        <w:rPr>
          <w:rFonts w:ascii="华文细黑" w:hAnsi="华文细黑" w:eastAsia="华文细黑" w:cs="宋体"/>
          <w:b/>
          <w:bCs/>
        </w:rPr>
      </w:pPr>
      <w:r>
        <w:rPr>
          <w:rFonts w:hint="eastAsia" w:ascii="华文细黑" w:hAnsi="华文细黑" w:eastAsia="华文细黑" w:cs="宋体"/>
          <w:b/>
          <w:bCs/>
          <w:color w:val="1F3864" w:themeColor="accent5" w:themeShade="80"/>
          <w:lang w:eastAsia="zh-CN"/>
        </w:rPr>
        <w:t>【课程设置】</w:t>
      </w:r>
      <w:r>
        <w:rPr>
          <w:rFonts w:hint="eastAsia" w:ascii="华文细黑" w:hAnsi="华文细黑" w:eastAsia="华文细黑" w:cs="宋体"/>
          <w:lang w:eastAsia="zh-CN"/>
        </w:rPr>
        <w:t xml:space="preserve"> </w:t>
      </w:r>
    </w:p>
    <w:tbl>
      <w:tblPr>
        <w:tblStyle w:val="8"/>
        <w:tblpPr w:leftFromText="180" w:rightFromText="180" w:vertAnchor="text" w:horzAnchor="page" w:tblpXSpec="center" w:tblpY="466"/>
        <w:tblOverlap w:val="never"/>
        <w:tblW w:w="9207"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shd w:val="pct5" w:color="auto" w:fill="auto"/>
        <w:tblLayout w:type="fixed"/>
        <w:tblCellMar>
          <w:top w:w="0" w:type="dxa"/>
          <w:left w:w="108" w:type="dxa"/>
          <w:bottom w:w="0" w:type="dxa"/>
          <w:right w:w="108" w:type="dxa"/>
        </w:tblCellMar>
      </w:tblPr>
      <w:tblGrid>
        <w:gridCol w:w="4633"/>
        <w:gridCol w:w="11"/>
        <w:gridCol w:w="45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shd w:val="pct5" w:color="auto" w:fill="auto"/>
          <w:tblLayout w:type="fixed"/>
          <w:tblCellMar>
            <w:top w:w="0" w:type="dxa"/>
            <w:left w:w="108" w:type="dxa"/>
            <w:bottom w:w="0" w:type="dxa"/>
            <w:right w:w="108" w:type="dxa"/>
          </w:tblCellMar>
        </w:tblPrEx>
        <w:trPr>
          <w:trHeight w:val="578" w:hRule="atLeast"/>
        </w:trPr>
        <w:tc>
          <w:tcPr>
            <w:tcW w:w="9207" w:type="dxa"/>
            <w:gridSpan w:val="3"/>
            <w:shd w:val="clear" w:color="auto" w:fill="2F5496" w:themeFill="accent5" w:themeFillShade="BF"/>
            <w:vAlign w:val="center"/>
          </w:tcPr>
          <w:p>
            <w:pPr>
              <w:jc w:val="center"/>
              <w:rPr>
                <w:rFonts w:ascii="华文细黑" w:hAnsi="华文细黑" w:eastAsia="华文细黑"/>
                <w:color w:val="FFFFFF" w:themeColor="background1"/>
                <w:lang w:eastAsia="zh-CN"/>
              </w:rPr>
            </w:pPr>
            <w:r>
              <w:rPr>
                <w:rFonts w:hint="eastAsia" w:ascii="华文细黑" w:hAnsi="华文细黑" w:eastAsia="华文细黑"/>
                <w:b/>
                <w:bCs/>
                <w:color w:val="FFFFFF" w:themeColor="background1"/>
                <w:lang w:eastAsia="zh-CN"/>
              </w:rPr>
              <w:t>中学为体、西学为用</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57" w:hRule="atLeast"/>
        </w:trPr>
        <w:tc>
          <w:tcPr>
            <w:tcW w:w="4644" w:type="dxa"/>
            <w:gridSpan w:val="2"/>
            <w:shd w:val="pct5" w:color="auto" w:fill="auto"/>
            <w:vAlign w:val="center"/>
          </w:tcPr>
          <w:p>
            <w:pPr>
              <w:ind w:firstLine="283" w:firstLineChars="118"/>
              <w:rPr>
                <w:rFonts w:ascii="华文细黑" w:hAnsi="华文细黑" w:eastAsia="华文细黑"/>
                <w:lang w:eastAsia="zh-CN"/>
              </w:rPr>
            </w:pPr>
            <w:r>
              <w:rPr>
                <w:rFonts w:hint="eastAsia" w:ascii="华文细黑" w:hAnsi="华文细黑" w:eastAsia="华文细黑"/>
                <w:lang w:eastAsia="zh-CN"/>
              </w:rPr>
              <w:t>文化自信与民族复兴</w:t>
            </w:r>
          </w:p>
        </w:tc>
        <w:tc>
          <w:tcPr>
            <w:tcW w:w="4563" w:type="dxa"/>
            <w:shd w:val="pct5" w:color="auto" w:fill="auto"/>
            <w:vAlign w:val="center"/>
          </w:tcPr>
          <w:p>
            <w:pPr>
              <w:pStyle w:val="5"/>
              <w:widowControl w:val="0"/>
              <w:spacing w:before="0" w:beforeAutospacing="0" w:after="0" w:afterAutospacing="0" w:line="276" w:lineRule="auto"/>
              <w:ind w:left="318" w:leftChars="132" w:hanging="1"/>
              <w:rPr>
                <w:rFonts w:ascii="华文细黑" w:hAnsi="华文细黑" w:eastAsia="华文细黑"/>
                <w:lang w:eastAsia="zh-CN"/>
              </w:rPr>
            </w:pPr>
            <w:r>
              <w:rPr>
                <w:rFonts w:hint="eastAsia" w:ascii="华文细黑" w:hAnsi="华文细黑" w:eastAsia="华文细黑"/>
                <w:lang w:eastAsia="zh-CN"/>
              </w:rPr>
              <w:t>西方哲学史</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27" w:hRule="atLeast"/>
        </w:trPr>
        <w:tc>
          <w:tcPr>
            <w:tcW w:w="4644" w:type="dxa"/>
            <w:gridSpan w:val="2"/>
            <w:shd w:val="pct5" w:color="auto" w:fill="auto"/>
            <w:vAlign w:val="center"/>
          </w:tcPr>
          <w:p>
            <w:pPr>
              <w:ind w:firstLine="283" w:firstLineChars="118"/>
              <w:rPr>
                <w:rFonts w:ascii="华文细黑" w:hAnsi="华文细黑" w:eastAsia="华文细黑"/>
                <w:lang w:eastAsia="zh-CN"/>
              </w:rPr>
            </w:pPr>
            <w:r>
              <w:rPr>
                <w:rFonts w:hint="eastAsia" w:ascii="华文细黑" w:hAnsi="华文细黑" w:eastAsia="华文细黑"/>
                <w:lang w:eastAsia="zh-CN"/>
              </w:rPr>
              <w:t>中国</w:t>
            </w:r>
            <w:r>
              <w:rPr>
                <w:rFonts w:ascii="华文细黑" w:hAnsi="华文细黑" w:eastAsia="华文细黑"/>
                <w:lang w:eastAsia="zh-CN"/>
              </w:rPr>
              <w:t>哲学思想史</w:t>
            </w:r>
          </w:p>
        </w:tc>
        <w:tc>
          <w:tcPr>
            <w:tcW w:w="4563" w:type="dxa"/>
            <w:shd w:val="pct5" w:color="auto" w:fill="auto"/>
            <w:vAlign w:val="center"/>
          </w:tcPr>
          <w:p>
            <w:pPr>
              <w:ind w:left="318" w:leftChars="132" w:hanging="1"/>
              <w:rPr>
                <w:rFonts w:ascii="华文细黑" w:hAnsi="华文细黑" w:eastAsia="华文细黑"/>
                <w:lang w:eastAsia="zh-CN"/>
              </w:rPr>
            </w:pPr>
            <w:r>
              <w:rPr>
                <w:rFonts w:hint="eastAsia" w:ascii="华文细黑" w:hAnsi="华文细黑" w:eastAsia="华文细黑"/>
                <w:lang w:eastAsia="zh-CN"/>
              </w:rPr>
              <w:t>苏格拉底、柏拉图、亚里士多德的哲学思想</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6" w:hRule="atLeast"/>
        </w:trPr>
        <w:tc>
          <w:tcPr>
            <w:tcW w:w="4644" w:type="dxa"/>
            <w:gridSpan w:val="2"/>
            <w:shd w:val="pct5" w:color="auto" w:fill="auto"/>
            <w:vAlign w:val="center"/>
          </w:tcPr>
          <w:p>
            <w:pPr>
              <w:pStyle w:val="5"/>
              <w:widowControl w:val="0"/>
              <w:spacing w:before="0" w:beforeAutospacing="0" w:after="0" w:afterAutospacing="0" w:line="276" w:lineRule="auto"/>
              <w:ind w:firstLine="283" w:firstLineChars="118"/>
              <w:rPr>
                <w:rFonts w:ascii="华文细黑" w:hAnsi="华文细黑" w:eastAsia="华文细黑"/>
                <w:lang w:eastAsia="zh-CN"/>
              </w:rPr>
            </w:pPr>
            <w:r>
              <w:rPr>
                <w:rFonts w:hint="eastAsia" w:ascii="华文细黑" w:hAnsi="华文细黑" w:eastAsia="华文细黑"/>
                <w:kern w:val="2"/>
                <w:lang w:eastAsia="zh-CN"/>
              </w:rPr>
              <w:t>易经与决策思想</w:t>
            </w:r>
          </w:p>
        </w:tc>
        <w:tc>
          <w:tcPr>
            <w:tcW w:w="4563" w:type="dxa"/>
            <w:shd w:val="pct5" w:color="auto" w:fill="auto"/>
            <w:vAlign w:val="center"/>
          </w:tcPr>
          <w:p>
            <w:pPr>
              <w:ind w:left="317" w:leftChars="132"/>
              <w:rPr>
                <w:rFonts w:ascii="华文细黑" w:hAnsi="华文细黑" w:eastAsia="华文细黑"/>
                <w:lang w:eastAsia="zh-CN"/>
              </w:rPr>
            </w:pPr>
            <w:r>
              <w:rPr>
                <w:rFonts w:hint="eastAsia" w:ascii="华文细黑" w:hAnsi="华文细黑" w:eastAsia="华文细黑"/>
                <w:lang w:eastAsia="zh-CN"/>
              </w:rPr>
              <w:t>《圣经》与基督教</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1" w:hRule="atLeast"/>
        </w:trPr>
        <w:tc>
          <w:tcPr>
            <w:tcW w:w="4644" w:type="dxa"/>
            <w:gridSpan w:val="2"/>
            <w:shd w:val="pct5" w:color="auto" w:fill="auto"/>
            <w:vAlign w:val="center"/>
          </w:tcPr>
          <w:p>
            <w:pPr>
              <w:ind w:firstLine="283" w:firstLineChars="118"/>
              <w:rPr>
                <w:rFonts w:ascii="华文细黑" w:hAnsi="华文细黑" w:eastAsia="华文细黑"/>
                <w:lang w:eastAsia="zh-CN"/>
              </w:rPr>
            </w:pPr>
            <w:r>
              <w:rPr>
                <w:rFonts w:hint="eastAsia" w:ascii="华文细黑" w:hAnsi="华文细黑" w:eastAsia="华文细黑"/>
                <w:kern w:val="2"/>
                <w:lang w:eastAsia="zh-CN"/>
              </w:rPr>
              <w:t>儒家的基本精神:修身与治世</w:t>
            </w:r>
          </w:p>
        </w:tc>
        <w:tc>
          <w:tcPr>
            <w:tcW w:w="4563" w:type="dxa"/>
            <w:shd w:val="pct5" w:color="auto" w:fill="auto"/>
            <w:vAlign w:val="center"/>
          </w:tcPr>
          <w:p>
            <w:pPr>
              <w:ind w:left="317" w:leftChars="132"/>
              <w:rPr>
                <w:rFonts w:ascii="华文细黑" w:hAnsi="华文细黑" w:eastAsia="华文细黑"/>
                <w:lang w:eastAsia="zh-CN"/>
              </w:rPr>
            </w:pPr>
            <w:r>
              <w:rPr>
                <w:rFonts w:hint="eastAsia" w:ascii="华文细黑" w:hAnsi="华文细黑" w:eastAsia="华文细黑"/>
                <w:lang w:eastAsia="zh-CN"/>
              </w:rPr>
              <w:t>民主与现代西方社会</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66" w:hRule="atLeast"/>
        </w:trPr>
        <w:tc>
          <w:tcPr>
            <w:tcW w:w="4644" w:type="dxa"/>
            <w:gridSpan w:val="2"/>
            <w:shd w:val="pct5" w:color="auto" w:fill="auto"/>
            <w:vAlign w:val="center"/>
          </w:tcPr>
          <w:p>
            <w:pPr>
              <w:ind w:firstLine="283" w:firstLineChars="118"/>
              <w:rPr>
                <w:rFonts w:ascii="华文细黑" w:hAnsi="华文细黑" w:eastAsia="华文细黑"/>
                <w:lang w:eastAsia="zh-CN"/>
              </w:rPr>
            </w:pPr>
            <w:r>
              <w:rPr>
                <w:rFonts w:hint="eastAsia" w:ascii="华文细黑" w:hAnsi="华文细黑" w:eastAsia="华文细黑"/>
                <w:lang w:eastAsia="zh-CN"/>
              </w:rPr>
              <w:t>佛教的基本精神与《金刚经》品读</w:t>
            </w:r>
          </w:p>
        </w:tc>
        <w:tc>
          <w:tcPr>
            <w:tcW w:w="4563" w:type="dxa"/>
            <w:shd w:val="pct5" w:color="auto" w:fill="auto"/>
            <w:vAlign w:val="center"/>
          </w:tcPr>
          <w:p>
            <w:pPr>
              <w:ind w:left="317" w:leftChars="132"/>
              <w:rPr>
                <w:rFonts w:ascii="华文细黑" w:hAnsi="华文细黑" w:eastAsia="华文细黑"/>
                <w:lang w:eastAsia="zh-CN"/>
              </w:rPr>
            </w:pPr>
            <w:r>
              <w:rPr>
                <w:rFonts w:hint="eastAsia" w:ascii="华文细黑" w:hAnsi="华文细黑" w:eastAsia="华文细黑"/>
                <w:lang w:eastAsia="zh-CN"/>
              </w:rPr>
              <w:t>德国唯心主义</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41" w:hRule="atLeast"/>
        </w:trPr>
        <w:tc>
          <w:tcPr>
            <w:tcW w:w="4644" w:type="dxa"/>
            <w:gridSpan w:val="2"/>
            <w:tcBorders>
              <w:bottom w:val="single" w:color="FFFFFF" w:themeColor="background1" w:sz="4" w:space="0"/>
            </w:tcBorders>
            <w:shd w:val="pct5" w:color="auto" w:fill="auto"/>
            <w:vAlign w:val="center"/>
          </w:tcPr>
          <w:p>
            <w:pPr>
              <w:ind w:firstLine="283" w:firstLineChars="118"/>
              <w:rPr>
                <w:rFonts w:ascii="华文细黑" w:hAnsi="华文细黑" w:eastAsia="华文细黑"/>
                <w:lang w:eastAsia="zh-CN"/>
              </w:rPr>
            </w:pPr>
            <w:r>
              <w:rPr>
                <w:rFonts w:hint="eastAsia" w:ascii="华文细黑" w:hAnsi="华文细黑" w:eastAsia="华文细黑" w:cs="宋体"/>
                <w:lang w:eastAsia="zh-CN"/>
              </w:rPr>
              <w:t>道家的基本精神与《道德经》精读</w:t>
            </w:r>
          </w:p>
        </w:tc>
        <w:tc>
          <w:tcPr>
            <w:tcW w:w="4563" w:type="dxa"/>
            <w:tcBorders>
              <w:bottom w:val="single" w:color="FFFFFF" w:themeColor="background1" w:sz="4" w:space="0"/>
            </w:tcBorders>
            <w:shd w:val="pct5" w:color="auto" w:fill="auto"/>
            <w:vAlign w:val="center"/>
          </w:tcPr>
          <w:p>
            <w:pPr>
              <w:ind w:left="317" w:leftChars="132"/>
              <w:rPr>
                <w:rFonts w:ascii="华文细黑" w:hAnsi="华文细黑" w:eastAsia="华文细黑"/>
                <w:lang w:eastAsia="zh-CN"/>
              </w:rPr>
            </w:pPr>
            <w:r>
              <w:rPr>
                <w:rFonts w:hint="eastAsia" w:ascii="华文细黑" w:hAnsi="华文细黑" w:eastAsia="华文细黑"/>
                <w:lang w:eastAsia="zh-CN"/>
              </w:rPr>
              <w:t>千年第一思想家-马克思</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1" w:hRule="atLeast"/>
        </w:trPr>
        <w:tc>
          <w:tcPr>
            <w:tcW w:w="9207" w:type="dxa"/>
            <w:gridSpan w:val="3"/>
            <w:shd w:val="clear" w:color="auto" w:fill="2F5496" w:themeFill="accent5" w:themeFillShade="BF"/>
            <w:vAlign w:val="center"/>
          </w:tcPr>
          <w:p>
            <w:pPr>
              <w:jc w:val="center"/>
              <w:rPr>
                <w:rFonts w:ascii="华文细黑" w:hAnsi="华文细黑" w:eastAsia="华文细黑"/>
                <w:color w:val="FFFFFF" w:themeColor="background1"/>
                <w:lang w:eastAsia="zh-CN"/>
              </w:rPr>
            </w:pPr>
            <w:r>
              <w:rPr>
                <w:rFonts w:hint="eastAsia" w:ascii="华文细黑" w:hAnsi="华文细黑" w:eastAsia="华文细黑"/>
                <w:b/>
                <w:bCs/>
                <w:color w:val="FFFFFF" w:themeColor="background1"/>
                <w:lang w:eastAsia="zh-CN"/>
              </w:rPr>
              <w:t>领袖思想</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71" w:hRule="atLeast"/>
        </w:trPr>
        <w:tc>
          <w:tcPr>
            <w:tcW w:w="4633" w:type="dxa"/>
            <w:shd w:val="pct5" w:color="auto" w:fill="auto"/>
            <w:vAlign w:val="center"/>
          </w:tcPr>
          <w:p>
            <w:pPr>
              <w:ind w:left="281" w:leftChars="117"/>
              <w:rPr>
                <w:rFonts w:ascii="华文细黑" w:hAnsi="华文细黑" w:eastAsia="华文细黑"/>
                <w:lang w:eastAsia="zh-CN"/>
              </w:rPr>
            </w:pPr>
            <w:r>
              <w:rPr>
                <w:rFonts w:hint="eastAsia" w:ascii="华文细黑" w:hAnsi="华文细黑" w:eastAsia="华文细黑"/>
                <w:lang w:eastAsia="zh-CN"/>
              </w:rPr>
              <w:t>毛泽东思想：战略战术与领导韬略</w:t>
            </w:r>
          </w:p>
        </w:tc>
        <w:tc>
          <w:tcPr>
            <w:tcW w:w="4574" w:type="dxa"/>
            <w:gridSpan w:val="2"/>
            <w:shd w:val="pct5" w:color="auto" w:fill="auto"/>
            <w:vAlign w:val="center"/>
          </w:tcPr>
          <w:p>
            <w:pPr>
              <w:ind w:left="326" w:leftChars="136"/>
              <w:rPr>
                <w:rFonts w:ascii="华文细黑" w:hAnsi="华文细黑" w:eastAsia="华文细黑"/>
                <w:lang w:eastAsia="zh-CN"/>
              </w:rPr>
            </w:pPr>
            <w:r>
              <w:rPr>
                <w:rFonts w:hint="eastAsia" w:ascii="华文细黑" w:hAnsi="华文细黑" w:eastAsia="华文细黑"/>
                <w:lang w:eastAsia="zh-CN"/>
              </w:rPr>
              <w:t>选择伟大领导人的机制：跨国企业的选人与育人</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46" w:hRule="atLeast"/>
        </w:trPr>
        <w:tc>
          <w:tcPr>
            <w:tcW w:w="4633" w:type="dxa"/>
            <w:tcBorders>
              <w:bottom w:val="single" w:color="FFFFFF" w:themeColor="background1" w:sz="4" w:space="0"/>
            </w:tcBorders>
            <w:shd w:val="pct5" w:color="auto" w:fill="auto"/>
            <w:vAlign w:val="center"/>
          </w:tcPr>
          <w:p>
            <w:pPr>
              <w:ind w:left="281" w:leftChars="117"/>
              <w:rPr>
                <w:rFonts w:ascii="华文细黑" w:hAnsi="华文细黑" w:eastAsia="华文细黑"/>
                <w:lang w:eastAsia="zh-CN"/>
              </w:rPr>
            </w:pPr>
            <w:r>
              <w:rPr>
                <w:rFonts w:hint="eastAsia" w:ascii="华文细黑" w:hAnsi="华文细黑" w:eastAsia="华文细黑"/>
                <w:lang w:eastAsia="zh-CN"/>
              </w:rPr>
              <w:t>中国历代王朝兴衰启示录</w:t>
            </w:r>
          </w:p>
        </w:tc>
        <w:tc>
          <w:tcPr>
            <w:tcW w:w="4574" w:type="dxa"/>
            <w:gridSpan w:val="2"/>
            <w:tcBorders>
              <w:bottom w:val="single" w:color="FFFFFF" w:themeColor="background1" w:sz="4" w:space="0"/>
            </w:tcBorders>
            <w:shd w:val="pct5" w:color="auto" w:fill="auto"/>
            <w:vAlign w:val="center"/>
          </w:tcPr>
          <w:p>
            <w:pPr>
              <w:ind w:left="185" w:leftChars="77" w:firstLine="2"/>
              <w:rPr>
                <w:rFonts w:ascii="华文细黑" w:hAnsi="华文细黑" w:eastAsia="华文细黑"/>
                <w:lang w:eastAsia="zh-CN"/>
              </w:rPr>
            </w:pPr>
            <w:r>
              <w:rPr>
                <w:rFonts w:hint="eastAsia" w:ascii="华文细黑" w:hAnsi="华文细黑" w:eastAsia="华文细黑"/>
                <w:lang w:eastAsia="zh-CN"/>
              </w:rPr>
              <w:t>中国传统文化中的领导力：曾国藩管理方略</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51" w:hRule="atLeast"/>
        </w:trPr>
        <w:tc>
          <w:tcPr>
            <w:tcW w:w="9207" w:type="dxa"/>
            <w:gridSpan w:val="3"/>
            <w:shd w:val="clear" w:color="auto" w:fill="2F5496" w:themeFill="accent5" w:themeFillShade="BF"/>
            <w:vAlign w:val="center"/>
          </w:tcPr>
          <w:p>
            <w:pPr>
              <w:jc w:val="center"/>
              <w:rPr>
                <w:rFonts w:ascii="华文细黑" w:hAnsi="华文细黑" w:eastAsia="华文细黑"/>
                <w:color w:val="FFFFFF" w:themeColor="background1"/>
                <w:lang w:eastAsia="zh-CN"/>
              </w:rPr>
            </w:pPr>
            <w:r>
              <w:rPr>
                <w:rFonts w:hint="eastAsia" w:ascii="华文细黑" w:hAnsi="华文细黑" w:eastAsia="华文细黑"/>
                <w:b/>
                <w:bCs/>
                <w:color w:val="FFFFFF" w:themeColor="background1"/>
                <w:lang w:eastAsia="zh-CN"/>
              </w:rPr>
              <w:t>学“习”之路</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1" w:hRule="atLeast"/>
        </w:trPr>
        <w:tc>
          <w:tcPr>
            <w:tcW w:w="4633" w:type="dxa"/>
            <w:shd w:val="pct5" w:color="auto" w:fill="auto"/>
            <w:vAlign w:val="center"/>
          </w:tcPr>
          <w:p>
            <w:pPr>
              <w:ind w:left="142" w:leftChars="59"/>
              <w:rPr>
                <w:rFonts w:ascii="华文细黑" w:hAnsi="华文细黑" w:eastAsia="华文细黑"/>
                <w:lang w:eastAsia="zh-CN"/>
              </w:rPr>
            </w:pPr>
            <w:r>
              <w:rPr>
                <w:rFonts w:hint="eastAsia" w:ascii="华文细黑" w:hAnsi="华文细黑" w:eastAsia="华文细黑" w:cs="微软雅黑"/>
                <w:lang w:eastAsia="zh-CN"/>
              </w:rPr>
              <w:t>习近平新时代中国特色社会主义思想</w:t>
            </w:r>
          </w:p>
        </w:tc>
        <w:tc>
          <w:tcPr>
            <w:tcW w:w="4574" w:type="dxa"/>
            <w:gridSpan w:val="2"/>
            <w:shd w:val="pct5" w:color="auto" w:fill="auto"/>
            <w:vAlign w:val="center"/>
          </w:tcPr>
          <w:p>
            <w:pPr>
              <w:ind w:left="185" w:leftChars="77"/>
              <w:rPr>
                <w:rFonts w:ascii="华文细黑" w:hAnsi="华文细黑" w:eastAsia="华文细黑"/>
                <w:lang w:eastAsia="zh-CN"/>
              </w:rPr>
            </w:pPr>
            <w:r>
              <w:rPr>
                <w:rFonts w:hint="eastAsia" w:ascii="华文细黑" w:hAnsi="华文细黑" w:eastAsia="华文细黑"/>
                <w:lang w:eastAsia="zh-CN"/>
              </w:rPr>
              <w:t>党建与新时代企业家精神</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1" w:hRule="atLeast"/>
        </w:trPr>
        <w:tc>
          <w:tcPr>
            <w:tcW w:w="4633" w:type="dxa"/>
            <w:shd w:val="pct5" w:color="auto" w:fill="auto"/>
            <w:vAlign w:val="center"/>
          </w:tcPr>
          <w:p>
            <w:pPr>
              <w:rPr>
                <w:rFonts w:ascii="华文细黑" w:hAnsi="华文细黑" w:eastAsia="华文细黑" w:cs="微软雅黑"/>
                <w:lang w:eastAsia="zh-CN"/>
              </w:rPr>
            </w:pPr>
            <w:r>
              <w:rPr>
                <w:rFonts w:hint="eastAsia" w:ascii="华文细黑" w:hAnsi="华文细黑" w:eastAsia="华文细黑" w:cs="微软雅黑"/>
                <w:lang w:eastAsia="zh-CN"/>
              </w:rPr>
              <w:t>“一带一路"与伟大复兴</w:t>
            </w:r>
          </w:p>
        </w:tc>
        <w:tc>
          <w:tcPr>
            <w:tcW w:w="4574" w:type="dxa"/>
            <w:gridSpan w:val="2"/>
            <w:shd w:val="pct5" w:color="auto" w:fill="auto"/>
            <w:vAlign w:val="center"/>
          </w:tcPr>
          <w:p>
            <w:pPr>
              <w:ind w:left="185" w:leftChars="77"/>
              <w:rPr>
                <w:rFonts w:ascii="华文细黑" w:hAnsi="华文细黑" w:eastAsia="华文细黑"/>
                <w:lang w:eastAsia="zh-CN"/>
              </w:rPr>
            </w:pPr>
            <w:r>
              <w:rPr>
                <w:rFonts w:hint="eastAsia" w:ascii="华文细黑" w:hAnsi="华文细黑" w:eastAsia="华文细黑"/>
                <w:lang w:eastAsia="zh-CN"/>
              </w:rPr>
              <w:t>中国经济战略与深化</w:t>
            </w:r>
            <w:r>
              <w:rPr>
                <w:rFonts w:ascii="华文细黑" w:hAnsi="华文细黑" w:eastAsia="华文细黑"/>
                <w:lang w:eastAsia="zh-CN"/>
              </w:rPr>
              <w:t>改革</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1" w:hRule="atLeast"/>
        </w:trPr>
        <w:tc>
          <w:tcPr>
            <w:tcW w:w="4633" w:type="dxa"/>
            <w:tcBorders>
              <w:bottom w:val="single" w:color="FFFFFF" w:themeColor="background1" w:sz="4" w:space="0"/>
            </w:tcBorders>
            <w:shd w:val="pct5" w:color="auto" w:fill="auto"/>
            <w:vAlign w:val="center"/>
          </w:tcPr>
          <w:p>
            <w:pPr>
              <w:ind w:left="142" w:leftChars="59"/>
              <w:rPr>
                <w:rFonts w:ascii="华文细黑" w:hAnsi="华文细黑" w:eastAsia="华文细黑"/>
                <w:lang w:eastAsia="zh-CN"/>
              </w:rPr>
            </w:pPr>
            <w:r>
              <w:rPr>
                <w:rFonts w:hint="eastAsia" w:ascii="华文细黑" w:hAnsi="华文细黑" w:eastAsia="华文细黑"/>
                <w:lang w:eastAsia="zh-CN"/>
              </w:rPr>
              <w:t>人类命运共同体与全球视野</w:t>
            </w:r>
          </w:p>
        </w:tc>
        <w:tc>
          <w:tcPr>
            <w:tcW w:w="4574" w:type="dxa"/>
            <w:gridSpan w:val="2"/>
            <w:tcBorders>
              <w:bottom w:val="single" w:color="FFFFFF" w:themeColor="background1" w:sz="4" w:space="0"/>
            </w:tcBorders>
            <w:shd w:val="pct5" w:color="auto" w:fill="auto"/>
            <w:vAlign w:val="center"/>
          </w:tcPr>
          <w:p>
            <w:pPr>
              <w:ind w:left="185" w:leftChars="77"/>
              <w:rPr>
                <w:rFonts w:ascii="华文细黑" w:hAnsi="华文细黑" w:eastAsia="华文细黑"/>
                <w:lang w:eastAsia="zh-CN"/>
              </w:rPr>
            </w:pPr>
            <w:r>
              <w:rPr>
                <w:rFonts w:hint="eastAsia" w:ascii="华文细黑" w:hAnsi="华文细黑" w:eastAsia="华文细黑"/>
                <w:lang w:eastAsia="zh-CN"/>
              </w:rPr>
              <w:t>梁家河精神</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51" w:hRule="atLeast"/>
        </w:trPr>
        <w:tc>
          <w:tcPr>
            <w:tcW w:w="9207" w:type="dxa"/>
            <w:gridSpan w:val="3"/>
            <w:shd w:val="clear" w:color="auto" w:fill="2F5496" w:themeFill="accent5" w:themeFillShade="BF"/>
            <w:vAlign w:val="center"/>
          </w:tcPr>
          <w:p>
            <w:pPr>
              <w:jc w:val="center"/>
              <w:rPr>
                <w:rFonts w:ascii="华文细黑" w:hAnsi="华文细黑" w:eastAsia="华文细黑"/>
                <w:b/>
                <w:bCs/>
                <w:color w:val="FFFFFF" w:themeColor="background1"/>
                <w:lang w:eastAsia="zh-CN"/>
              </w:rPr>
            </w:pPr>
            <w:r>
              <w:rPr>
                <w:rFonts w:hint="eastAsia" w:ascii="华文细黑" w:hAnsi="华文细黑" w:eastAsia="华文细黑"/>
                <w:b/>
                <w:bCs/>
                <w:color w:val="FFFFFF" w:themeColor="background1"/>
                <w:lang w:eastAsia="zh-CN"/>
              </w:rPr>
              <w:t>金融哲学</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1" w:hRule="atLeast"/>
        </w:trPr>
        <w:tc>
          <w:tcPr>
            <w:tcW w:w="4633" w:type="dxa"/>
            <w:shd w:val="pct5" w:color="auto" w:fill="auto"/>
            <w:vAlign w:val="center"/>
          </w:tcPr>
          <w:p>
            <w:pPr>
              <w:ind w:left="142" w:leftChars="59"/>
              <w:rPr>
                <w:rFonts w:ascii="华文细黑" w:hAnsi="华文细黑" w:eastAsia="华文细黑"/>
                <w:lang w:eastAsia="zh-CN"/>
              </w:rPr>
            </w:pPr>
            <w:r>
              <w:rPr>
                <w:rFonts w:hint="eastAsia" w:ascii="华文细黑" w:hAnsi="华文细黑" w:eastAsia="华文细黑"/>
                <w:lang w:eastAsia="zh-CN"/>
              </w:rPr>
              <w:t>政治经济学</w:t>
            </w:r>
          </w:p>
        </w:tc>
        <w:tc>
          <w:tcPr>
            <w:tcW w:w="4574" w:type="dxa"/>
            <w:gridSpan w:val="2"/>
            <w:shd w:val="pct5" w:color="auto" w:fill="auto"/>
            <w:vAlign w:val="center"/>
          </w:tcPr>
          <w:p>
            <w:pPr>
              <w:ind w:left="185" w:leftChars="77"/>
              <w:rPr>
                <w:rFonts w:ascii="华文细黑" w:hAnsi="华文细黑" w:eastAsia="华文细黑"/>
                <w:lang w:eastAsia="zh-CN"/>
              </w:rPr>
            </w:pPr>
            <w:r>
              <w:rPr>
                <w:rFonts w:hint="eastAsia" w:ascii="华文细黑" w:hAnsi="华文细黑" w:eastAsia="华文细黑"/>
                <w:lang w:eastAsia="zh-CN"/>
              </w:rPr>
              <w:t>中国式市值管理</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1" w:hRule="atLeast"/>
        </w:trPr>
        <w:tc>
          <w:tcPr>
            <w:tcW w:w="4633" w:type="dxa"/>
            <w:shd w:val="pct5" w:color="auto" w:fill="auto"/>
            <w:vAlign w:val="center"/>
          </w:tcPr>
          <w:p>
            <w:pPr>
              <w:ind w:left="142" w:leftChars="59"/>
              <w:rPr>
                <w:rFonts w:ascii="华文细黑" w:hAnsi="华文细黑" w:eastAsia="华文细黑"/>
                <w:lang w:eastAsia="zh-CN"/>
              </w:rPr>
            </w:pPr>
            <w:r>
              <w:rPr>
                <w:rFonts w:hint="eastAsia" w:ascii="华文细黑" w:hAnsi="华文细黑" w:eastAsia="华文细黑"/>
                <w:lang w:eastAsia="zh-CN"/>
              </w:rPr>
              <w:t>金融国际化与金融</w:t>
            </w:r>
            <w:r>
              <w:rPr>
                <w:rFonts w:ascii="华文细黑" w:hAnsi="华文细黑" w:eastAsia="华文细黑"/>
                <w:lang w:eastAsia="zh-CN"/>
              </w:rPr>
              <w:t>监管</w:t>
            </w:r>
          </w:p>
        </w:tc>
        <w:tc>
          <w:tcPr>
            <w:tcW w:w="4574" w:type="dxa"/>
            <w:gridSpan w:val="2"/>
            <w:shd w:val="pct5" w:color="auto" w:fill="auto"/>
            <w:vAlign w:val="center"/>
          </w:tcPr>
          <w:p>
            <w:pPr>
              <w:ind w:left="185" w:leftChars="77"/>
              <w:rPr>
                <w:rFonts w:ascii="华文细黑" w:hAnsi="华文细黑" w:eastAsia="华文细黑"/>
                <w:lang w:eastAsia="zh-CN"/>
              </w:rPr>
            </w:pPr>
            <w:r>
              <w:rPr>
                <w:rFonts w:hint="eastAsia" w:ascii="华文细黑" w:hAnsi="华文细黑" w:eastAsia="华文细黑"/>
                <w:lang w:eastAsia="zh-CN"/>
              </w:rPr>
              <w:t>产业生态思维</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1" w:hRule="atLeast"/>
        </w:trPr>
        <w:tc>
          <w:tcPr>
            <w:tcW w:w="4633" w:type="dxa"/>
            <w:tcBorders>
              <w:bottom w:val="single" w:color="FFFFFF" w:themeColor="background1" w:sz="4" w:space="0"/>
            </w:tcBorders>
            <w:shd w:val="pct5" w:color="auto" w:fill="auto"/>
            <w:vAlign w:val="center"/>
          </w:tcPr>
          <w:p>
            <w:pPr>
              <w:ind w:left="142" w:leftChars="59"/>
              <w:rPr>
                <w:rFonts w:ascii="华文细黑" w:hAnsi="华文细黑" w:eastAsia="华文细黑"/>
                <w:lang w:eastAsia="zh-CN"/>
              </w:rPr>
            </w:pPr>
            <w:r>
              <w:rPr>
                <w:rFonts w:hint="eastAsia" w:ascii="华文细黑" w:hAnsi="华文细黑" w:eastAsia="华文细黑"/>
                <w:lang w:eastAsia="zh-CN"/>
              </w:rPr>
              <w:t>金融创新与风险管理</w:t>
            </w:r>
          </w:p>
        </w:tc>
        <w:tc>
          <w:tcPr>
            <w:tcW w:w="4574" w:type="dxa"/>
            <w:gridSpan w:val="2"/>
            <w:tcBorders>
              <w:bottom w:val="single" w:color="FFFFFF" w:themeColor="background1" w:sz="4" w:space="0"/>
            </w:tcBorders>
            <w:shd w:val="pct5" w:color="auto" w:fill="auto"/>
            <w:vAlign w:val="center"/>
          </w:tcPr>
          <w:p>
            <w:pPr>
              <w:ind w:left="185" w:leftChars="77"/>
              <w:rPr>
                <w:rFonts w:ascii="华文细黑" w:hAnsi="华文细黑" w:eastAsia="华文细黑"/>
                <w:lang w:eastAsia="zh-CN"/>
              </w:rPr>
            </w:pPr>
            <w:r>
              <w:rPr>
                <w:rFonts w:hint="eastAsia" w:ascii="华文细黑" w:hAnsi="华文细黑" w:eastAsia="华文细黑"/>
                <w:lang w:eastAsia="zh-CN"/>
              </w:rPr>
              <w:t>思辨之美—哲学洞悉金融本质与演变</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51" w:hRule="atLeast"/>
        </w:trPr>
        <w:tc>
          <w:tcPr>
            <w:tcW w:w="9207" w:type="dxa"/>
            <w:gridSpan w:val="3"/>
            <w:shd w:val="clear" w:color="auto" w:fill="2F5496" w:themeFill="accent5" w:themeFillShade="BF"/>
            <w:vAlign w:val="center"/>
          </w:tcPr>
          <w:p>
            <w:pPr>
              <w:jc w:val="center"/>
              <w:rPr>
                <w:rFonts w:ascii="华文细黑" w:hAnsi="华文细黑" w:eastAsia="华文细黑"/>
                <w:b/>
                <w:bCs/>
                <w:color w:val="FFFFFF" w:themeColor="background1"/>
                <w:lang w:eastAsia="zh-CN"/>
              </w:rPr>
            </w:pPr>
            <w:r>
              <w:rPr>
                <w:rFonts w:hint="eastAsia" w:ascii="华文细黑" w:hAnsi="华文细黑" w:eastAsia="华文细黑"/>
                <w:b/>
                <w:bCs/>
                <w:color w:val="FFFFFF" w:themeColor="background1"/>
                <w:lang w:eastAsia="zh-CN"/>
              </w:rPr>
              <w:t>经营哲学</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1" w:hRule="atLeast"/>
        </w:trPr>
        <w:tc>
          <w:tcPr>
            <w:tcW w:w="4633" w:type="dxa"/>
            <w:shd w:val="pct5" w:color="auto" w:fill="auto"/>
            <w:vAlign w:val="center"/>
          </w:tcPr>
          <w:p>
            <w:pPr>
              <w:ind w:left="142" w:leftChars="59"/>
              <w:rPr>
                <w:rFonts w:ascii="华文细黑" w:hAnsi="华文细黑" w:eastAsia="华文细黑"/>
                <w:lang w:eastAsia="zh-CN"/>
              </w:rPr>
            </w:pPr>
            <w:r>
              <w:rPr>
                <w:rFonts w:hint="eastAsia" w:ascii="华文细黑" w:hAnsi="华文细黑" w:eastAsia="华文细黑"/>
                <w:lang w:eastAsia="zh-CN"/>
              </w:rPr>
              <w:t>经营之“道”</w:t>
            </w:r>
          </w:p>
        </w:tc>
        <w:tc>
          <w:tcPr>
            <w:tcW w:w="4574" w:type="dxa"/>
            <w:gridSpan w:val="2"/>
            <w:shd w:val="pct5" w:color="auto" w:fill="auto"/>
            <w:vAlign w:val="center"/>
          </w:tcPr>
          <w:p>
            <w:pPr>
              <w:ind w:left="185" w:leftChars="77"/>
              <w:rPr>
                <w:rFonts w:ascii="华文细黑" w:hAnsi="华文细黑" w:eastAsia="华文细黑"/>
                <w:lang w:eastAsia="zh-CN"/>
              </w:rPr>
            </w:pPr>
            <w:r>
              <w:rPr>
                <w:rFonts w:hint="eastAsia" w:ascii="华文细黑" w:hAnsi="华文细黑" w:eastAsia="华文细黑"/>
                <w:lang w:eastAsia="zh-CN"/>
              </w:rPr>
              <w:t>经营人心</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1" w:hRule="atLeast"/>
        </w:trPr>
        <w:tc>
          <w:tcPr>
            <w:tcW w:w="4633" w:type="dxa"/>
            <w:tcBorders>
              <w:bottom w:val="single" w:color="FFFFFF" w:themeColor="background1" w:sz="4" w:space="0"/>
            </w:tcBorders>
            <w:shd w:val="pct5" w:color="auto" w:fill="auto"/>
            <w:vAlign w:val="center"/>
          </w:tcPr>
          <w:p>
            <w:pPr>
              <w:ind w:left="142" w:leftChars="59"/>
              <w:rPr>
                <w:rFonts w:ascii="华文细黑" w:hAnsi="华文细黑" w:eastAsia="华文细黑"/>
                <w:lang w:eastAsia="zh-CN"/>
              </w:rPr>
            </w:pPr>
            <w:r>
              <w:rPr>
                <w:rFonts w:hint="eastAsia" w:ascii="华文细黑" w:hAnsi="华文细黑" w:eastAsia="华文细黑"/>
                <w:lang w:eastAsia="zh-CN"/>
              </w:rPr>
              <w:t>人生观、价值观与空间</w:t>
            </w:r>
          </w:p>
        </w:tc>
        <w:tc>
          <w:tcPr>
            <w:tcW w:w="4574" w:type="dxa"/>
            <w:gridSpan w:val="2"/>
            <w:tcBorders>
              <w:bottom w:val="single" w:color="FFFFFF" w:themeColor="background1" w:sz="4" w:space="0"/>
            </w:tcBorders>
            <w:shd w:val="pct5" w:color="auto" w:fill="auto"/>
            <w:vAlign w:val="center"/>
          </w:tcPr>
          <w:p>
            <w:pPr>
              <w:ind w:left="185" w:leftChars="77"/>
              <w:rPr>
                <w:rFonts w:ascii="华文细黑" w:hAnsi="华文细黑" w:eastAsia="华文细黑"/>
                <w:lang w:eastAsia="zh-CN"/>
              </w:rPr>
            </w:pPr>
            <w:r>
              <w:rPr>
                <w:rFonts w:hint="eastAsia" w:ascii="华文细黑" w:hAnsi="华文细黑" w:eastAsia="华文细黑"/>
                <w:lang w:eastAsia="zh-CN"/>
              </w:rPr>
              <w:t>世界观、宇宙观与空间</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51" w:hRule="atLeast"/>
        </w:trPr>
        <w:tc>
          <w:tcPr>
            <w:tcW w:w="9207" w:type="dxa"/>
            <w:gridSpan w:val="3"/>
            <w:shd w:val="clear" w:color="auto" w:fill="2F5496" w:themeFill="accent5" w:themeFillShade="BF"/>
            <w:vAlign w:val="center"/>
          </w:tcPr>
          <w:p>
            <w:pPr>
              <w:jc w:val="center"/>
              <w:rPr>
                <w:rFonts w:ascii="华文细黑" w:hAnsi="华文细黑" w:eastAsia="华文细黑"/>
                <w:b/>
                <w:bCs/>
                <w:color w:val="FFFFFF" w:themeColor="background1"/>
                <w:lang w:eastAsia="zh-CN"/>
              </w:rPr>
            </w:pPr>
            <w:r>
              <w:rPr>
                <w:rFonts w:hint="eastAsia" w:ascii="华文细黑" w:hAnsi="华文细黑" w:eastAsia="华文细黑"/>
                <w:b/>
                <w:bCs/>
                <w:color w:val="FFFFFF" w:themeColor="background1"/>
                <w:lang w:eastAsia="zh-CN"/>
              </w:rPr>
              <w:t>产品哲学</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1" w:hRule="atLeast"/>
        </w:trPr>
        <w:tc>
          <w:tcPr>
            <w:tcW w:w="4633" w:type="dxa"/>
            <w:shd w:val="pct5" w:color="auto" w:fill="auto"/>
            <w:vAlign w:val="center"/>
          </w:tcPr>
          <w:p>
            <w:pPr>
              <w:ind w:left="142" w:hanging="141" w:hangingChars="59"/>
              <w:rPr>
                <w:rFonts w:ascii="华文细黑" w:hAnsi="华文细黑" w:eastAsia="华文细黑"/>
                <w:lang w:eastAsia="zh-CN"/>
              </w:rPr>
            </w:pPr>
            <w:r>
              <w:rPr>
                <w:rFonts w:hint="eastAsia" w:ascii="华文细黑" w:hAnsi="华文细黑" w:eastAsia="华文细黑"/>
                <w:lang w:eastAsia="zh-CN"/>
              </w:rPr>
              <w:t>产品生态，种树理论</w:t>
            </w:r>
          </w:p>
        </w:tc>
        <w:tc>
          <w:tcPr>
            <w:tcW w:w="4574" w:type="dxa"/>
            <w:gridSpan w:val="2"/>
            <w:shd w:val="pct5" w:color="auto" w:fill="auto"/>
            <w:vAlign w:val="center"/>
          </w:tcPr>
          <w:p>
            <w:pPr>
              <w:ind w:left="142" w:leftChars="59" w:firstLine="43" w:firstLineChars="18"/>
              <w:rPr>
                <w:rFonts w:ascii="华文细黑" w:hAnsi="华文细黑" w:eastAsia="华文细黑"/>
                <w:lang w:eastAsia="zh-CN"/>
              </w:rPr>
            </w:pPr>
            <w:r>
              <w:rPr>
                <w:rFonts w:hint="eastAsia" w:ascii="华文细黑" w:hAnsi="华文细黑" w:eastAsia="华文细黑"/>
                <w:lang w:eastAsia="zh-CN"/>
              </w:rPr>
              <w:t>让产品成为最大的营销</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1" w:hRule="atLeast"/>
        </w:trPr>
        <w:tc>
          <w:tcPr>
            <w:tcW w:w="4633" w:type="dxa"/>
            <w:shd w:val="pct5" w:color="auto" w:fill="auto"/>
            <w:vAlign w:val="center"/>
          </w:tcPr>
          <w:p>
            <w:pPr>
              <w:ind w:left="142" w:hanging="141" w:hangingChars="59"/>
              <w:rPr>
                <w:rFonts w:ascii="华文细黑" w:hAnsi="华文细黑" w:eastAsia="华文细黑"/>
                <w:lang w:eastAsia="zh-CN"/>
              </w:rPr>
            </w:pPr>
            <w:r>
              <w:rPr>
                <w:rFonts w:hint="eastAsia" w:ascii="华文细黑" w:hAnsi="华文细黑" w:eastAsia="华文细黑"/>
                <w:lang w:eastAsia="zh-CN"/>
              </w:rPr>
              <w:t>消费升级、未来十年，做有“明天属性的产品”</w:t>
            </w:r>
          </w:p>
        </w:tc>
        <w:tc>
          <w:tcPr>
            <w:tcW w:w="4574" w:type="dxa"/>
            <w:gridSpan w:val="2"/>
            <w:shd w:val="pct5" w:color="auto" w:fill="auto"/>
            <w:vAlign w:val="center"/>
          </w:tcPr>
          <w:p>
            <w:pPr>
              <w:ind w:left="142" w:leftChars="59" w:firstLine="43" w:firstLineChars="18"/>
              <w:rPr>
                <w:rFonts w:ascii="华文细黑" w:hAnsi="华文细黑" w:eastAsia="华文细黑"/>
                <w:lang w:eastAsia="zh-CN"/>
              </w:rPr>
            </w:pPr>
            <w:r>
              <w:rPr>
                <w:rFonts w:hint="eastAsia" w:ascii="华文细黑" w:hAnsi="华文细黑" w:eastAsia="华文细黑"/>
                <w:lang w:eastAsia="zh-CN"/>
              </w:rPr>
              <w:t>当爆品与新</w:t>
            </w:r>
            <w:r>
              <w:rPr>
                <w:rFonts w:ascii="华文细黑" w:hAnsi="华文细黑" w:eastAsia="华文细黑"/>
                <w:lang w:eastAsia="zh-CN"/>
              </w:rPr>
              <w:t>零售</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1" w:hRule="atLeast"/>
        </w:trPr>
        <w:tc>
          <w:tcPr>
            <w:tcW w:w="4633" w:type="dxa"/>
            <w:tcBorders>
              <w:bottom w:val="single" w:color="FFFFFF" w:themeColor="background1" w:sz="4" w:space="0"/>
            </w:tcBorders>
            <w:shd w:val="pct5" w:color="auto" w:fill="auto"/>
            <w:vAlign w:val="center"/>
          </w:tcPr>
          <w:p>
            <w:pPr>
              <w:ind w:left="142" w:hanging="141" w:hangingChars="59"/>
              <w:rPr>
                <w:rFonts w:ascii="华文细黑" w:hAnsi="华文细黑" w:eastAsia="华文细黑"/>
                <w:lang w:eastAsia="zh-CN"/>
              </w:rPr>
            </w:pPr>
            <w:r>
              <w:rPr>
                <w:rFonts w:hint="eastAsia" w:ascii="华文细黑" w:hAnsi="华文细黑" w:eastAsia="华文细黑"/>
                <w:lang w:eastAsia="zh-CN"/>
              </w:rPr>
              <w:t>精准产品定义的“123法则”</w:t>
            </w:r>
          </w:p>
        </w:tc>
        <w:tc>
          <w:tcPr>
            <w:tcW w:w="4574" w:type="dxa"/>
            <w:gridSpan w:val="2"/>
            <w:tcBorders>
              <w:bottom w:val="single" w:color="FFFFFF" w:themeColor="background1" w:sz="4" w:space="0"/>
            </w:tcBorders>
            <w:shd w:val="pct5" w:color="auto" w:fill="auto"/>
            <w:vAlign w:val="center"/>
          </w:tcPr>
          <w:p>
            <w:pPr>
              <w:ind w:left="142" w:leftChars="59" w:firstLine="43" w:firstLineChars="18"/>
              <w:rPr>
                <w:rFonts w:ascii="华文细黑" w:hAnsi="华文细黑" w:eastAsia="华文细黑"/>
                <w:lang w:eastAsia="zh-CN"/>
              </w:rPr>
            </w:pPr>
            <w:r>
              <w:rPr>
                <w:rFonts w:hint="eastAsia" w:ascii="华文细黑" w:hAnsi="华文细黑" w:eastAsia="华文细黑"/>
                <w:lang w:eastAsia="zh-CN"/>
              </w:rPr>
              <w:t>从1到N，3种产品路线</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51" w:hRule="atLeast"/>
        </w:trPr>
        <w:tc>
          <w:tcPr>
            <w:tcW w:w="9207" w:type="dxa"/>
            <w:gridSpan w:val="3"/>
            <w:shd w:val="clear" w:color="auto" w:fill="2F5496" w:themeFill="accent5" w:themeFillShade="BF"/>
            <w:vAlign w:val="center"/>
          </w:tcPr>
          <w:p>
            <w:pPr>
              <w:jc w:val="center"/>
              <w:rPr>
                <w:rFonts w:ascii="华文细黑" w:hAnsi="华文细黑" w:eastAsia="华文细黑"/>
                <w:b/>
                <w:bCs/>
                <w:color w:val="FFFFFF" w:themeColor="background1"/>
                <w:lang w:eastAsia="zh-CN"/>
              </w:rPr>
            </w:pPr>
            <w:r>
              <w:rPr>
                <w:rFonts w:hint="eastAsia" w:ascii="华文细黑" w:hAnsi="华文细黑" w:eastAsia="华文细黑"/>
                <w:b/>
                <w:bCs/>
                <w:color w:val="FFFFFF" w:themeColor="background1"/>
                <w:lang w:eastAsia="zh-CN"/>
              </w:rPr>
              <w:t>科学创新</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1" w:hRule="atLeast"/>
        </w:trPr>
        <w:tc>
          <w:tcPr>
            <w:tcW w:w="4633" w:type="dxa"/>
            <w:shd w:val="pct5" w:color="auto" w:fill="auto"/>
            <w:vAlign w:val="center"/>
          </w:tcPr>
          <w:p>
            <w:pPr>
              <w:ind w:left="142" w:leftChars="59"/>
              <w:rPr>
                <w:rFonts w:ascii="华文细黑" w:hAnsi="华文细黑" w:eastAsia="华文细黑"/>
                <w:lang w:eastAsia="zh-CN"/>
              </w:rPr>
            </w:pPr>
            <w:r>
              <w:rPr>
                <w:rFonts w:hint="eastAsia" w:ascii="华文细黑" w:hAnsi="华文细黑" w:eastAsia="华文细黑"/>
                <w:lang w:eastAsia="zh-CN"/>
              </w:rPr>
              <w:t>人工智能与区块链</w:t>
            </w:r>
          </w:p>
        </w:tc>
        <w:tc>
          <w:tcPr>
            <w:tcW w:w="4574" w:type="dxa"/>
            <w:gridSpan w:val="2"/>
            <w:shd w:val="pct5" w:color="auto" w:fill="auto"/>
            <w:vAlign w:val="center"/>
          </w:tcPr>
          <w:p>
            <w:pPr>
              <w:ind w:left="142" w:leftChars="59" w:firstLine="43" w:firstLineChars="18"/>
              <w:rPr>
                <w:rFonts w:ascii="华文细黑" w:hAnsi="华文细黑" w:eastAsia="华文细黑"/>
                <w:lang w:eastAsia="zh-CN"/>
              </w:rPr>
            </w:pPr>
            <w:r>
              <w:rPr>
                <w:rFonts w:hint="eastAsia" w:ascii="华文细黑" w:hAnsi="华文细黑" w:eastAsia="华文细黑"/>
                <w:lang w:eastAsia="zh-CN"/>
              </w:rPr>
              <w:t>中国制造4.0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1" w:hRule="atLeast"/>
        </w:trPr>
        <w:tc>
          <w:tcPr>
            <w:tcW w:w="4633" w:type="dxa"/>
            <w:shd w:val="pct5" w:color="auto" w:fill="auto"/>
            <w:vAlign w:val="center"/>
          </w:tcPr>
          <w:p>
            <w:pPr>
              <w:ind w:left="142" w:leftChars="59"/>
              <w:rPr>
                <w:rFonts w:ascii="华文细黑" w:hAnsi="华文细黑" w:eastAsia="华文细黑"/>
                <w:lang w:eastAsia="zh-CN"/>
              </w:rPr>
            </w:pPr>
            <w:r>
              <w:rPr>
                <w:rFonts w:hint="eastAsia" w:ascii="华文细黑" w:hAnsi="华文细黑" w:eastAsia="华文细黑"/>
                <w:lang w:eastAsia="zh-CN"/>
              </w:rPr>
              <w:t>移动互联网下的产业</w:t>
            </w:r>
            <w:r>
              <w:rPr>
                <w:rFonts w:ascii="华文细黑" w:hAnsi="华文细黑" w:eastAsia="华文细黑"/>
                <w:lang w:eastAsia="zh-CN"/>
              </w:rPr>
              <w:t>颠覆</w:t>
            </w:r>
          </w:p>
        </w:tc>
        <w:tc>
          <w:tcPr>
            <w:tcW w:w="4574" w:type="dxa"/>
            <w:gridSpan w:val="2"/>
            <w:shd w:val="pct5" w:color="auto" w:fill="auto"/>
            <w:vAlign w:val="center"/>
          </w:tcPr>
          <w:p>
            <w:pPr>
              <w:ind w:left="142" w:leftChars="59" w:firstLine="43" w:firstLineChars="18"/>
              <w:rPr>
                <w:rFonts w:ascii="华文细黑" w:hAnsi="华文细黑" w:eastAsia="华文细黑"/>
                <w:lang w:eastAsia="zh-CN"/>
              </w:rPr>
            </w:pPr>
            <w:r>
              <w:rPr>
                <w:rFonts w:hint="eastAsia" w:ascii="华文细黑" w:hAnsi="华文细黑" w:eastAsia="华文细黑"/>
                <w:lang w:eastAsia="zh-CN"/>
              </w:rPr>
              <w:t>大数据与</w:t>
            </w:r>
            <w:r>
              <w:rPr>
                <w:rFonts w:ascii="华文细黑" w:hAnsi="华文细黑" w:eastAsia="华文细黑"/>
                <w:lang w:eastAsia="zh-CN"/>
              </w:rPr>
              <w:t>社群经济</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81" w:hRule="atLeast"/>
        </w:trPr>
        <w:tc>
          <w:tcPr>
            <w:tcW w:w="4633" w:type="dxa"/>
            <w:tcBorders>
              <w:bottom w:val="single" w:color="FFFFFF" w:themeColor="background1" w:sz="4" w:space="0"/>
            </w:tcBorders>
            <w:shd w:val="pct5" w:color="auto" w:fill="auto"/>
            <w:vAlign w:val="center"/>
          </w:tcPr>
          <w:p>
            <w:pPr>
              <w:ind w:left="142" w:leftChars="59"/>
              <w:rPr>
                <w:rFonts w:ascii="华文细黑" w:hAnsi="华文细黑" w:eastAsia="华文细黑"/>
                <w:lang w:eastAsia="zh-CN"/>
              </w:rPr>
            </w:pPr>
            <w:r>
              <w:rPr>
                <w:rFonts w:hint="eastAsia" w:ascii="华文细黑" w:hAnsi="华文细黑" w:eastAsia="华文细黑"/>
                <w:lang w:eastAsia="zh-CN"/>
              </w:rPr>
              <w:t>创新思维：始创新、流创新、源创新</w:t>
            </w:r>
          </w:p>
        </w:tc>
        <w:tc>
          <w:tcPr>
            <w:tcW w:w="4574" w:type="dxa"/>
            <w:gridSpan w:val="2"/>
            <w:tcBorders>
              <w:bottom w:val="single" w:color="FFFFFF" w:themeColor="background1" w:sz="4" w:space="0"/>
            </w:tcBorders>
            <w:shd w:val="pct5" w:color="auto" w:fill="auto"/>
            <w:vAlign w:val="center"/>
          </w:tcPr>
          <w:p>
            <w:pPr>
              <w:ind w:left="142" w:leftChars="59" w:firstLine="43" w:firstLineChars="18"/>
              <w:rPr>
                <w:rFonts w:ascii="华文细黑" w:hAnsi="华文细黑" w:eastAsia="华文细黑"/>
                <w:lang w:eastAsia="zh-CN"/>
              </w:rPr>
            </w:pPr>
            <w:r>
              <w:rPr>
                <w:rFonts w:hint="eastAsia" w:ascii="华文细黑" w:hAnsi="华文细黑" w:eastAsia="华文细黑"/>
                <w:lang w:eastAsia="zh-CN"/>
              </w:rPr>
              <w:t>绿色发展与产品升级</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51" w:hRule="atLeast"/>
        </w:trPr>
        <w:tc>
          <w:tcPr>
            <w:tcW w:w="9207" w:type="dxa"/>
            <w:gridSpan w:val="3"/>
            <w:shd w:val="clear" w:color="auto" w:fill="2F5496" w:themeFill="accent5" w:themeFillShade="BF"/>
            <w:vAlign w:val="center"/>
          </w:tcPr>
          <w:p>
            <w:pPr>
              <w:jc w:val="center"/>
              <w:rPr>
                <w:rFonts w:ascii="华文细黑" w:hAnsi="华文细黑" w:eastAsia="华文细黑"/>
                <w:b/>
                <w:bCs/>
                <w:color w:val="FFFFFF" w:themeColor="background1"/>
                <w:lang w:eastAsia="zh-CN"/>
              </w:rPr>
            </w:pPr>
            <w:r>
              <w:rPr>
                <w:rFonts w:hint="eastAsia" w:ascii="华文细黑" w:hAnsi="华文细黑" w:eastAsia="华文细黑"/>
                <w:b/>
                <w:bCs/>
                <w:color w:val="FFFFFF" w:themeColor="background1"/>
                <w:lang w:eastAsia="zh-CN"/>
              </w:rPr>
              <w:t>富足哲学</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08" w:hRule="atLeast"/>
        </w:trPr>
        <w:tc>
          <w:tcPr>
            <w:tcW w:w="4633" w:type="dxa"/>
            <w:shd w:val="pct5" w:color="auto" w:fill="auto"/>
            <w:vAlign w:val="center"/>
          </w:tcPr>
          <w:p>
            <w:pPr>
              <w:ind w:left="280" w:leftChars="60" w:hanging="136" w:hangingChars="57"/>
              <w:rPr>
                <w:rFonts w:ascii="华文细黑" w:hAnsi="华文细黑" w:eastAsia="华文细黑"/>
                <w:lang w:eastAsia="zh-CN"/>
              </w:rPr>
            </w:pPr>
            <w:r>
              <w:rPr>
                <w:rFonts w:hint="eastAsia" w:ascii="华文细黑" w:hAnsi="华文细黑" w:eastAsia="华文细黑"/>
                <w:lang w:eastAsia="zh-CN"/>
              </w:rPr>
              <w:t>精神富足与哲学提炼</w:t>
            </w:r>
          </w:p>
        </w:tc>
        <w:tc>
          <w:tcPr>
            <w:tcW w:w="4574" w:type="dxa"/>
            <w:gridSpan w:val="2"/>
            <w:shd w:val="pct5" w:color="auto" w:fill="auto"/>
            <w:vAlign w:val="center"/>
          </w:tcPr>
          <w:p>
            <w:pPr>
              <w:ind w:firstLine="184" w:firstLineChars="77"/>
              <w:rPr>
                <w:rFonts w:ascii="华文细黑" w:hAnsi="华文细黑" w:eastAsia="华文细黑"/>
                <w:lang w:eastAsia="zh-CN"/>
              </w:rPr>
            </w:pPr>
            <w:r>
              <w:rPr>
                <w:rFonts w:hint="eastAsia" w:ascii="华文细黑" w:hAnsi="华文细黑" w:eastAsia="华文细黑"/>
                <w:lang w:eastAsia="zh-CN"/>
              </w:rPr>
              <w:t>家风与家族传承</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08" w:hRule="atLeast"/>
        </w:trPr>
        <w:tc>
          <w:tcPr>
            <w:tcW w:w="4633" w:type="dxa"/>
            <w:shd w:val="pct5" w:color="auto" w:fill="auto"/>
            <w:vAlign w:val="center"/>
          </w:tcPr>
          <w:p>
            <w:pPr>
              <w:ind w:left="280" w:leftChars="60" w:hanging="136" w:hangingChars="57"/>
              <w:rPr>
                <w:rFonts w:ascii="华文细黑" w:hAnsi="华文细黑" w:eastAsia="华文细黑"/>
                <w:lang w:eastAsia="zh-CN"/>
              </w:rPr>
            </w:pPr>
            <w:r>
              <w:rPr>
                <w:rFonts w:hint="eastAsia" w:ascii="华文细黑" w:hAnsi="华文细黑" w:eastAsia="华文细黑"/>
                <w:lang w:eastAsia="zh-CN"/>
              </w:rPr>
              <w:t>美学与艺术培养</w:t>
            </w:r>
          </w:p>
        </w:tc>
        <w:tc>
          <w:tcPr>
            <w:tcW w:w="4574" w:type="dxa"/>
            <w:gridSpan w:val="2"/>
            <w:shd w:val="pct5" w:color="auto" w:fill="auto"/>
            <w:vAlign w:val="center"/>
          </w:tcPr>
          <w:p>
            <w:pPr>
              <w:ind w:firstLine="184" w:firstLineChars="77"/>
              <w:rPr>
                <w:rFonts w:ascii="华文细黑" w:hAnsi="华文细黑" w:eastAsia="华文细黑"/>
                <w:lang w:eastAsia="zh-CN"/>
              </w:rPr>
            </w:pPr>
            <w:r>
              <w:rPr>
                <w:rFonts w:hint="eastAsia" w:ascii="华文细黑" w:hAnsi="华文细黑" w:eastAsia="华文细黑"/>
                <w:lang w:eastAsia="zh-CN"/>
              </w:rPr>
              <w:t>教育论理与教育生态</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08" w:hRule="atLeast"/>
        </w:trPr>
        <w:tc>
          <w:tcPr>
            <w:tcW w:w="4633" w:type="dxa"/>
            <w:tcBorders>
              <w:bottom w:val="single" w:color="FFFFFF" w:themeColor="background1" w:sz="4" w:space="0"/>
            </w:tcBorders>
            <w:shd w:val="pct5" w:color="auto" w:fill="auto"/>
            <w:vAlign w:val="center"/>
          </w:tcPr>
          <w:p>
            <w:pPr>
              <w:ind w:left="142" w:leftChars="59"/>
              <w:rPr>
                <w:rFonts w:ascii="华文细黑" w:hAnsi="华文细黑" w:eastAsia="华文细黑"/>
                <w:lang w:eastAsia="zh-CN"/>
              </w:rPr>
            </w:pPr>
            <w:r>
              <w:rPr>
                <w:rFonts w:hint="eastAsia" w:ascii="华文细黑" w:hAnsi="华文细黑" w:eastAsia="华文细黑"/>
                <w:lang w:eastAsia="zh-CN"/>
              </w:rPr>
              <w:t>文化提升与文化自信</w:t>
            </w:r>
          </w:p>
        </w:tc>
        <w:tc>
          <w:tcPr>
            <w:tcW w:w="4574" w:type="dxa"/>
            <w:gridSpan w:val="2"/>
            <w:tcBorders>
              <w:bottom w:val="single" w:color="FFFFFF" w:themeColor="background1" w:sz="4" w:space="0"/>
            </w:tcBorders>
            <w:shd w:val="pct5" w:color="auto" w:fill="auto"/>
            <w:vAlign w:val="center"/>
          </w:tcPr>
          <w:p>
            <w:pPr>
              <w:ind w:left="185" w:leftChars="77"/>
              <w:rPr>
                <w:rFonts w:ascii="华文细黑" w:hAnsi="华文细黑" w:eastAsia="华文细黑"/>
                <w:lang w:eastAsia="zh-CN"/>
              </w:rPr>
            </w:pPr>
            <w:r>
              <w:rPr>
                <w:rFonts w:hint="eastAsia" w:ascii="华文细黑" w:hAnsi="华文细黑" w:eastAsia="华文细黑"/>
                <w:lang w:eastAsia="zh-CN"/>
              </w:rPr>
              <w:t>生命论理与生命科学</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51" w:hRule="atLeast"/>
        </w:trPr>
        <w:tc>
          <w:tcPr>
            <w:tcW w:w="9207" w:type="dxa"/>
            <w:gridSpan w:val="3"/>
            <w:shd w:val="clear" w:color="auto" w:fill="2F5496" w:themeFill="accent5" w:themeFillShade="BF"/>
            <w:vAlign w:val="center"/>
          </w:tcPr>
          <w:p>
            <w:pPr>
              <w:jc w:val="center"/>
              <w:rPr>
                <w:rFonts w:ascii="华文细黑" w:hAnsi="华文细黑" w:eastAsia="华文细黑"/>
                <w:color w:val="FFFFFF" w:themeColor="background1"/>
                <w:lang w:eastAsia="zh-CN"/>
              </w:rPr>
            </w:pPr>
            <w:r>
              <w:rPr>
                <w:rFonts w:hint="eastAsia" w:ascii="华文细黑" w:hAnsi="华文细黑" w:eastAsia="华文细黑"/>
                <w:b/>
                <w:bCs/>
                <w:color w:val="FFFFFF" w:themeColor="background1"/>
                <w:lang w:eastAsia="zh-CN"/>
              </w:rPr>
              <w:t>国际视野海外游学</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21" w:hRule="atLeast"/>
        </w:trPr>
        <w:tc>
          <w:tcPr>
            <w:tcW w:w="4633" w:type="dxa"/>
            <w:shd w:val="pct5" w:color="auto" w:fill="auto"/>
            <w:vAlign w:val="center"/>
          </w:tcPr>
          <w:p>
            <w:pPr>
              <w:ind w:left="142" w:leftChars="59"/>
              <w:rPr>
                <w:rFonts w:ascii="华文细黑" w:hAnsi="华文细黑" w:eastAsia="华文细黑"/>
                <w:lang w:eastAsia="zh-CN"/>
              </w:rPr>
            </w:pPr>
            <w:r>
              <w:rPr>
                <w:rFonts w:hint="eastAsia" w:ascii="华文细黑" w:hAnsi="华文细黑" w:eastAsia="华文细黑"/>
                <w:lang w:eastAsia="zh-CN"/>
              </w:rPr>
              <w:t>美国艺术与人文科学之旅</w:t>
            </w:r>
          </w:p>
        </w:tc>
        <w:tc>
          <w:tcPr>
            <w:tcW w:w="4574" w:type="dxa"/>
            <w:gridSpan w:val="2"/>
            <w:shd w:val="pct5" w:color="auto" w:fill="auto"/>
            <w:vAlign w:val="center"/>
          </w:tcPr>
          <w:p>
            <w:pPr>
              <w:ind w:left="-43" w:leftChars="-18" w:firstLine="43" w:firstLineChars="18"/>
              <w:rPr>
                <w:rFonts w:ascii="华文细黑" w:hAnsi="华文细黑" w:eastAsia="华文细黑" w:cs="宋体"/>
                <w:lang w:eastAsia="zh-CN"/>
              </w:rPr>
            </w:pPr>
            <w:r>
              <w:rPr>
                <w:rFonts w:hint="eastAsia" w:ascii="华文细黑" w:hAnsi="华文细黑" w:eastAsia="华文细黑"/>
                <w:lang w:eastAsia="zh-CN"/>
              </w:rPr>
              <w:t>以色列创新创业之旅</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08" w:hRule="atLeast"/>
        </w:trPr>
        <w:tc>
          <w:tcPr>
            <w:tcW w:w="4633" w:type="dxa"/>
            <w:tcBorders>
              <w:bottom w:val="single" w:color="FFFFFF" w:themeColor="background1" w:sz="4" w:space="0"/>
            </w:tcBorders>
            <w:shd w:val="pct5" w:color="auto" w:fill="auto"/>
            <w:vAlign w:val="center"/>
          </w:tcPr>
          <w:p>
            <w:pPr>
              <w:ind w:left="142" w:leftChars="59"/>
              <w:rPr>
                <w:rFonts w:ascii="华文细黑" w:hAnsi="华文细黑" w:eastAsia="华文细黑"/>
                <w:lang w:eastAsia="zh-CN"/>
              </w:rPr>
            </w:pPr>
            <w:r>
              <w:rPr>
                <w:rFonts w:hint="eastAsia" w:ascii="华文细黑" w:hAnsi="华文细黑" w:eastAsia="华文细黑"/>
                <w:lang w:eastAsia="zh-CN"/>
              </w:rPr>
              <w:t>美国东部名校前沿思维之旅</w:t>
            </w:r>
          </w:p>
        </w:tc>
        <w:tc>
          <w:tcPr>
            <w:tcW w:w="4574" w:type="dxa"/>
            <w:gridSpan w:val="2"/>
            <w:tcBorders>
              <w:bottom w:val="single" w:color="FFFFFF" w:themeColor="background1" w:sz="4" w:space="0"/>
            </w:tcBorders>
            <w:shd w:val="pct5" w:color="auto" w:fill="auto"/>
            <w:vAlign w:val="center"/>
          </w:tcPr>
          <w:p>
            <w:pPr>
              <w:ind w:left="-43" w:leftChars="-18" w:firstLine="43" w:firstLineChars="18"/>
              <w:rPr>
                <w:rFonts w:ascii="华文细黑" w:hAnsi="华文细黑" w:eastAsia="华文细黑"/>
                <w:lang w:eastAsia="zh-CN"/>
              </w:rPr>
            </w:pPr>
            <w:r>
              <w:rPr>
                <w:rFonts w:hint="eastAsia" w:ascii="华文细黑" w:hAnsi="华文细黑" w:eastAsia="华文细黑"/>
                <w:lang w:eastAsia="zh-CN"/>
              </w:rPr>
              <w:t>德国工业4.0与隐形冠军之旅</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08" w:hRule="atLeast"/>
        </w:trPr>
        <w:tc>
          <w:tcPr>
            <w:tcW w:w="4633" w:type="dxa"/>
            <w:tcBorders>
              <w:bottom w:val="single" w:color="FFFFFF" w:themeColor="background1" w:sz="4" w:space="0"/>
            </w:tcBorders>
            <w:shd w:val="pct5" w:color="auto" w:fill="auto"/>
            <w:vAlign w:val="center"/>
          </w:tcPr>
          <w:p>
            <w:pPr>
              <w:ind w:left="142" w:leftChars="59"/>
              <w:rPr>
                <w:rFonts w:ascii="华文细黑" w:hAnsi="华文细黑" w:eastAsia="华文细黑"/>
                <w:lang w:eastAsia="zh-CN"/>
              </w:rPr>
            </w:pPr>
            <w:r>
              <w:rPr>
                <w:rFonts w:hint="eastAsia" w:ascii="华文细黑" w:hAnsi="华文细黑" w:eastAsia="华文细黑"/>
                <w:lang w:eastAsia="zh-CN"/>
              </w:rPr>
              <w:t>美国西部硅谷生态圈之旅</w:t>
            </w:r>
          </w:p>
        </w:tc>
        <w:tc>
          <w:tcPr>
            <w:tcW w:w="4574" w:type="dxa"/>
            <w:gridSpan w:val="2"/>
            <w:tcBorders>
              <w:bottom w:val="single" w:color="FFFFFF" w:themeColor="background1" w:sz="4" w:space="0"/>
            </w:tcBorders>
            <w:shd w:val="pct5" w:color="auto" w:fill="auto"/>
            <w:vAlign w:val="center"/>
          </w:tcPr>
          <w:p>
            <w:pPr>
              <w:ind w:left="-43" w:leftChars="-18" w:firstLine="43" w:firstLineChars="18"/>
              <w:rPr>
                <w:rFonts w:ascii="华文细黑" w:hAnsi="华文细黑" w:eastAsia="华文细黑"/>
                <w:lang w:eastAsia="zh-CN"/>
              </w:rPr>
            </w:pPr>
            <w:r>
              <w:rPr>
                <w:rFonts w:hint="eastAsia" w:ascii="华文细黑" w:hAnsi="华文细黑" w:eastAsia="华文细黑"/>
                <w:lang w:eastAsia="zh-CN"/>
              </w:rPr>
              <w:t>英国引领未来财富之旅</w:t>
            </w:r>
          </w:p>
        </w:tc>
      </w:tr>
    </w:tbl>
    <w:p>
      <w:pPr>
        <w:spacing w:line="360" w:lineRule="auto"/>
        <w:rPr>
          <w:rFonts w:ascii="华文细黑" w:hAnsi="华文细黑" w:eastAsia="华文细黑" w:cs="宋体"/>
          <w:b/>
          <w:bCs/>
          <w:lang w:eastAsia="zh-CN"/>
        </w:rPr>
      </w:pPr>
    </w:p>
    <w:p>
      <w:pPr>
        <w:spacing w:line="360" w:lineRule="auto"/>
        <w:rPr>
          <w:rFonts w:ascii="华文细黑" w:hAnsi="华文细黑" w:eastAsia="华文细黑" w:cs="宋体"/>
          <w:b/>
          <w:bCs/>
          <w:lang w:eastAsia="zh-CN"/>
        </w:rPr>
      </w:pPr>
      <w:r>
        <w:rPr>
          <w:rFonts w:hint="eastAsia" w:ascii="华文细黑" w:hAnsi="华文细黑" w:eastAsia="华文细黑" w:cs="宋体"/>
          <w:b/>
          <w:bCs/>
          <w:color w:val="1F3864" w:themeColor="accent5" w:themeShade="80"/>
          <w:lang w:eastAsia="zh-CN"/>
        </w:rPr>
        <w:t>【师资团队】</w:t>
      </w:r>
    </w:p>
    <w:p>
      <w:pPr>
        <w:spacing w:line="360" w:lineRule="auto"/>
        <w:rPr>
          <w:rFonts w:ascii="华文细黑" w:hAnsi="华文细黑" w:eastAsia="华文细黑" w:cs="宋体"/>
          <w:lang w:eastAsia="zh-CN"/>
        </w:rPr>
      </w:pPr>
      <w:r>
        <w:rPr>
          <w:rFonts w:hint="eastAsia" w:ascii="华文细黑" w:hAnsi="华文细黑" w:eastAsia="华文细黑" w:cs="宋体"/>
          <w:lang w:eastAsia="zh-CN"/>
        </w:rPr>
        <w:t xml:space="preserve">    中国实学研究会聚集了当今国内文化学术领域最权威的资源，可以为学员配置最好的师资资源；同时广泛邀请国内外优秀企业家代表参与课程设置及授课（排名不分先后）。</w:t>
      </w:r>
    </w:p>
    <w:p>
      <w:pPr>
        <w:spacing w:line="360" w:lineRule="auto"/>
        <w:rPr>
          <w:rFonts w:ascii="华文细黑" w:hAnsi="华文细黑" w:eastAsia="华文细黑" w:cs="宋体"/>
          <w:lang w:eastAsia="zh-CN"/>
        </w:rPr>
      </w:pPr>
      <w:r>
        <w:rPr>
          <w:rFonts w:hint="eastAsia" w:ascii="华文细黑" w:hAnsi="华文细黑" w:eastAsia="华文细黑" w:cs="宋体"/>
          <w:lang w:eastAsia="zh-CN"/>
        </w:rPr>
        <w:t xml:space="preserve">  </w:t>
      </w:r>
    </w:p>
    <w:p>
      <w:pPr>
        <w:spacing w:line="360" w:lineRule="auto"/>
        <w:rPr>
          <w:rFonts w:ascii="华文细黑" w:hAnsi="华文细黑" w:eastAsia="华文细黑" w:cs="宋体"/>
          <w:b/>
          <w:bCs/>
          <w:lang w:eastAsia="zh-CN"/>
        </w:rPr>
      </w:pPr>
      <w:r>
        <w:rPr>
          <w:rFonts w:hint="eastAsia" w:ascii="华文细黑" w:hAnsi="华文细黑" w:eastAsia="华文细黑" w:cs="宋体"/>
          <w:b/>
          <w:bCs/>
          <w:lang w:eastAsia="zh-CN"/>
        </w:rPr>
        <w:t>政治局集体学习授课师资（十八届）</w:t>
      </w:r>
    </w:p>
    <w:p>
      <w:pPr>
        <w:widowControl w:val="0"/>
        <w:spacing w:line="360" w:lineRule="auto"/>
        <w:ind w:left="1134" w:hanging="1133" w:hangingChars="472"/>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金  碚</w:t>
      </w:r>
      <w:r>
        <w:rPr>
          <w:rFonts w:hint="eastAsia" w:ascii="华文细黑" w:hAnsi="华文细黑" w:eastAsia="华文细黑" w:cs="宋体"/>
          <w:lang w:eastAsia="zh-CN"/>
        </w:rPr>
        <w:t xml:space="preserve">   中央政治局集体学习主讲专家（十七届），中国社科院学部委员、《中国经营报》传媒集团总裁。</w:t>
      </w:r>
    </w:p>
    <w:p>
      <w:pPr>
        <w:spacing w:line="360" w:lineRule="auto"/>
        <w:ind w:left="1134" w:hanging="1133" w:hangingChars="472"/>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陈  来</w:t>
      </w:r>
      <w:r>
        <w:rPr>
          <w:rFonts w:hint="eastAsia" w:ascii="华文细黑" w:hAnsi="华文细黑" w:eastAsia="华文细黑" w:cs="宋体"/>
          <w:lang w:eastAsia="zh-CN"/>
        </w:rPr>
        <w:t xml:space="preserve">    中央政治局第二十九次集体学习主讲专家，清华大学哲学系教授、清华大学国学研究院院长。</w:t>
      </w:r>
    </w:p>
    <w:p>
      <w:pPr>
        <w:spacing w:line="360" w:lineRule="auto"/>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王一鸣</w:t>
      </w:r>
      <w:r>
        <w:rPr>
          <w:rFonts w:hint="eastAsia" w:ascii="华文细黑" w:hAnsi="华文细黑" w:eastAsia="华文细黑" w:cs="宋体"/>
          <w:lang w:eastAsia="zh-CN"/>
        </w:rPr>
        <w:t xml:space="preserve">    中央政治局第二次集体学习主讲专家，现任国务院发展研究中心副主任。</w:t>
      </w:r>
    </w:p>
    <w:p>
      <w:pPr>
        <w:spacing w:line="360" w:lineRule="auto"/>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李向前</w:t>
      </w:r>
      <w:r>
        <w:rPr>
          <w:rFonts w:hint="eastAsia" w:ascii="华文细黑" w:hAnsi="华文细黑" w:eastAsia="华文细黑" w:cs="宋体"/>
          <w:lang w:eastAsia="zh-CN"/>
        </w:rPr>
        <w:t xml:space="preserve">    中央政治局第二次集体学习主讲专家，中央党史研究室研究员、总撰稿。</w:t>
      </w:r>
    </w:p>
    <w:p>
      <w:pPr>
        <w:spacing w:line="360" w:lineRule="auto"/>
        <w:ind w:left="1276" w:hanging="1275" w:hangingChars="531"/>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卜宪群</w:t>
      </w:r>
      <w:r>
        <w:rPr>
          <w:rFonts w:hint="eastAsia" w:ascii="华文细黑" w:hAnsi="华文细黑" w:eastAsia="华文细黑" w:cs="宋体"/>
          <w:lang w:eastAsia="zh-CN"/>
        </w:rPr>
        <w:t xml:space="preserve">    中央政治局第五次、第十八次集体学习主讲专家， 中国社会科学院历史研究所所长、中国秦汉史研究会会长。</w:t>
      </w:r>
    </w:p>
    <w:p>
      <w:pPr>
        <w:spacing w:line="360" w:lineRule="auto"/>
        <w:ind w:left="1276" w:hanging="1275" w:hangingChars="531"/>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 xml:space="preserve">秦  虹 </w:t>
      </w:r>
      <w:r>
        <w:rPr>
          <w:rFonts w:hint="eastAsia" w:ascii="华文细黑" w:hAnsi="华文细黑" w:eastAsia="华文细黑" w:cs="宋体"/>
          <w:lang w:eastAsia="zh-CN"/>
        </w:rPr>
        <w:t xml:space="preserve">   中央政治局第十次集体学习主讲专家，住房和城乡建设部政策研究中心主任、研究员，享受国务院政府特殊津贴专家。</w:t>
      </w:r>
    </w:p>
    <w:p>
      <w:pPr>
        <w:spacing w:line="360" w:lineRule="auto"/>
        <w:ind w:left="1276" w:hanging="1275" w:hangingChars="531"/>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韩庆祥</w:t>
      </w:r>
      <w:r>
        <w:rPr>
          <w:rFonts w:hint="eastAsia" w:ascii="华文细黑" w:hAnsi="华文细黑" w:eastAsia="华文细黑" w:cs="宋体"/>
          <w:lang w:eastAsia="zh-CN"/>
        </w:rPr>
        <w:t xml:space="preserve">    中央政治局第十一次集体学习主讲专家 博士生导师、一级教授，现任中央党校校务委员会委员、中央党校副教育长兼哲学教研部主任。</w:t>
      </w:r>
    </w:p>
    <w:p>
      <w:pPr>
        <w:spacing w:line="360" w:lineRule="auto"/>
        <w:ind w:left="1276" w:hanging="1275" w:hangingChars="531"/>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郭  湛</w:t>
      </w:r>
      <w:r>
        <w:rPr>
          <w:rFonts w:hint="eastAsia" w:ascii="华文细黑" w:hAnsi="华文细黑" w:eastAsia="华文细黑" w:cs="宋体"/>
          <w:lang w:eastAsia="zh-CN"/>
        </w:rPr>
        <w:t xml:space="preserve">    中央政治局第十一次集体学习主讲专家， 教授 ，哲学博士，现为中国人民大学哲学院教授、博士生导师，中国辩证唯物主义研究会副会长。</w:t>
      </w:r>
    </w:p>
    <w:p>
      <w:pPr>
        <w:spacing w:line="360" w:lineRule="auto"/>
        <w:ind w:left="1276" w:hanging="1275" w:hangingChars="531"/>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沈壮海</w:t>
      </w:r>
      <w:r>
        <w:rPr>
          <w:rFonts w:hint="eastAsia" w:ascii="华文细黑" w:hAnsi="华文细黑" w:eastAsia="华文细黑" w:cs="宋体"/>
          <w:lang w:eastAsia="zh-CN"/>
        </w:rPr>
        <w:t xml:space="preserve">    中央政治局第十二次集体学习主讲专家，教授 武汉大学党委副书记。</w:t>
      </w:r>
    </w:p>
    <w:p>
      <w:pPr>
        <w:spacing w:line="360" w:lineRule="auto"/>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黄志坚</w:t>
      </w:r>
      <w:r>
        <w:rPr>
          <w:rFonts w:hint="eastAsia" w:ascii="华文细黑" w:hAnsi="华文细黑" w:eastAsia="华文细黑" w:cs="宋体"/>
          <w:lang w:eastAsia="zh-CN"/>
        </w:rPr>
        <w:t xml:space="preserve">    中央政治局第十二次集体学习主讲专家。全国宣传干部学院。 </w:t>
      </w:r>
    </w:p>
    <w:p>
      <w:pPr>
        <w:spacing w:line="360" w:lineRule="auto"/>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肖天亮</w:t>
      </w:r>
      <w:r>
        <w:rPr>
          <w:rFonts w:hint="eastAsia" w:ascii="华文细黑" w:hAnsi="华文细黑" w:eastAsia="华文细黑" w:cs="宋体"/>
          <w:lang w:eastAsia="zh-CN"/>
        </w:rPr>
        <w:t xml:space="preserve">    中央政治局第十七次集体学习主讲专家。国防大学战略教研部教授。</w:t>
      </w:r>
    </w:p>
    <w:p>
      <w:pPr>
        <w:spacing w:line="360" w:lineRule="auto"/>
        <w:ind w:left="1276" w:hanging="1275" w:hangingChars="531"/>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孙正聿</w:t>
      </w:r>
      <w:r>
        <w:rPr>
          <w:rFonts w:hint="eastAsia" w:ascii="华文细黑" w:hAnsi="华文细黑" w:eastAsia="华文细黑" w:cs="宋体"/>
          <w:lang w:eastAsia="zh-CN"/>
        </w:rPr>
        <w:t xml:space="preserve">    中央政治局第二十次集体学习主讲专家。吉林大学教授 国家哲学社会科学创新基地社会发展理论研究中心主任，教育部人文社会科学重点研究基地哲学基础理论研究中心主任。</w:t>
      </w:r>
    </w:p>
    <w:p>
      <w:pPr>
        <w:spacing w:line="360" w:lineRule="auto"/>
        <w:ind w:left="1276" w:hanging="1275" w:hangingChars="531"/>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秦亚青</w:t>
      </w:r>
      <w:r>
        <w:rPr>
          <w:rFonts w:hint="eastAsia" w:ascii="华文细黑" w:hAnsi="华文细黑" w:eastAsia="华文细黑" w:cs="宋体"/>
          <w:lang w:eastAsia="zh-CN"/>
        </w:rPr>
        <w:t xml:space="preserve">    中央政治局第二十七次集体学习主讲专家。外交学院教授 外交学院院长外交学院秦亚青教授。</w:t>
      </w:r>
    </w:p>
    <w:p>
      <w:pPr>
        <w:spacing w:line="360" w:lineRule="auto"/>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李国强</w:t>
      </w:r>
      <w:r>
        <w:rPr>
          <w:rFonts w:hint="eastAsia" w:ascii="华文细黑" w:hAnsi="华文细黑" w:eastAsia="华文细黑" w:cs="宋体"/>
          <w:lang w:eastAsia="zh-CN"/>
        </w:rPr>
        <w:t xml:space="preserve">    中央政治局第三十一次集体学习主讲专家。中国社会科学院边疆研究所。 </w:t>
      </w:r>
    </w:p>
    <w:p>
      <w:pPr>
        <w:spacing w:line="360" w:lineRule="auto"/>
        <w:ind w:left="1276" w:hanging="1275" w:hangingChars="531"/>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高  飞</w:t>
      </w:r>
      <w:r>
        <w:rPr>
          <w:rFonts w:hint="eastAsia" w:ascii="华文细黑" w:hAnsi="华文细黑" w:eastAsia="华文细黑" w:cs="宋体"/>
          <w:lang w:eastAsia="zh-CN"/>
        </w:rPr>
        <w:t xml:space="preserve">    中央政治局第三十五次集体学习主讲专家。教授、外交学院院长助理、教务处处长。</w:t>
      </w:r>
    </w:p>
    <w:p>
      <w:pPr>
        <w:spacing w:line="360" w:lineRule="auto"/>
        <w:ind w:left="1276" w:hanging="1275" w:hangingChars="531"/>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朱  勇</w:t>
      </w:r>
      <w:r>
        <w:rPr>
          <w:rFonts w:hint="eastAsia" w:ascii="华文细黑" w:hAnsi="华文细黑" w:eastAsia="华文细黑" w:cs="宋体"/>
          <w:lang w:eastAsia="zh-CN"/>
        </w:rPr>
        <w:t xml:space="preserve">    中央政治局第三十七次集体学习主讲专家。教授、中国政法大学法律史学研究院院长。</w:t>
      </w:r>
    </w:p>
    <w:p>
      <w:pPr>
        <w:spacing w:line="360" w:lineRule="auto"/>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陈东琪</w:t>
      </w:r>
      <w:r>
        <w:rPr>
          <w:rFonts w:hint="eastAsia" w:ascii="华文细黑" w:hAnsi="华文细黑" w:eastAsia="华文细黑" w:cs="宋体"/>
          <w:lang w:eastAsia="zh-CN"/>
        </w:rPr>
        <w:t xml:space="preserve">    中央政治局第三十八次集体学习主讲专家，国家发展改革委宏观经济研究院。</w:t>
      </w:r>
    </w:p>
    <w:p>
      <w:pPr>
        <w:spacing w:line="360" w:lineRule="auto"/>
        <w:rPr>
          <w:rFonts w:ascii="华文细黑" w:hAnsi="华文细黑" w:eastAsia="华文细黑" w:cs="宋体"/>
          <w:lang w:eastAsia="zh-CN"/>
        </w:rPr>
      </w:pPr>
    </w:p>
    <w:p>
      <w:pPr>
        <w:spacing w:line="360" w:lineRule="auto"/>
        <w:rPr>
          <w:rFonts w:ascii="华文细黑" w:hAnsi="华文细黑" w:eastAsia="华文细黑" w:cs="宋体"/>
          <w:b/>
          <w:bCs/>
          <w:lang w:eastAsia="zh-CN"/>
        </w:rPr>
      </w:pPr>
      <w:r>
        <w:rPr>
          <w:rFonts w:hint="eastAsia" w:ascii="华文细黑" w:hAnsi="华文细黑" w:eastAsia="华文细黑" w:cs="宋体"/>
          <w:b/>
          <w:bCs/>
          <w:lang w:eastAsia="zh-CN"/>
        </w:rPr>
        <w:t>国内专家、学者</w:t>
      </w:r>
    </w:p>
    <w:p>
      <w:pPr>
        <w:widowControl w:val="0"/>
        <w:spacing w:line="360" w:lineRule="auto"/>
        <w:ind w:left="1276" w:hanging="1275" w:hangingChars="531"/>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王  杰</w:t>
      </w:r>
      <w:r>
        <w:rPr>
          <w:rFonts w:hint="eastAsia" w:ascii="华文细黑" w:hAnsi="华文细黑" w:eastAsia="华文细黑" w:cs="宋体"/>
          <w:lang w:eastAsia="zh-CN"/>
        </w:rPr>
        <w:t xml:space="preserve">    著名文化学者，现为中共中央党校哲学部教授，中国哲学教研室副主任，中国实学研究会会长、领导干部学国学促进会会长。王杰教授在中央党校发起的“领导干部学国学”活动引起了社会各界的广泛关注和参与，影响深远；他当选中国实学研究会新一任会长后，改革创新，在构建“新实学”方面打下了坚实的基础。</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许嘉璐</w:t>
      </w:r>
      <w:r>
        <w:rPr>
          <w:rFonts w:hint="eastAsia" w:ascii="华文细黑" w:hAnsi="华文细黑" w:eastAsia="华文细黑" w:cs="宋体"/>
          <w:lang w:eastAsia="zh-CN"/>
        </w:rPr>
        <w:t xml:space="preserve">    中国文化院院长、第九、第十届全国人大常委会副委员长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叶小文</w:t>
      </w:r>
      <w:r>
        <w:rPr>
          <w:rFonts w:hint="eastAsia" w:ascii="华文细黑" w:hAnsi="华文细黑" w:eastAsia="华文细黑" w:cs="宋体"/>
          <w:lang w:eastAsia="zh-CN"/>
        </w:rPr>
        <w:t xml:space="preserve">    全国政协文史委员会副主任、中央社会主义学院原党组书记</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李荣融</w:t>
      </w:r>
      <w:r>
        <w:rPr>
          <w:rFonts w:hint="eastAsia" w:ascii="华文细黑" w:hAnsi="华文细黑" w:eastAsia="华文细黑" w:cs="宋体"/>
          <w:lang w:eastAsia="zh-CN"/>
        </w:rPr>
        <w:t xml:space="preserve">    原国务院国资委主任</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 xml:space="preserve">万俊人 </w:t>
      </w:r>
      <w:r>
        <w:rPr>
          <w:rFonts w:hint="eastAsia" w:ascii="华文细黑" w:hAnsi="华文细黑" w:eastAsia="华文细黑" w:cs="宋体"/>
          <w:lang w:eastAsia="zh-CN"/>
        </w:rPr>
        <w:t xml:space="preserve">   清华大学人文学院院长、中国伦理学会会长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干春松</w:t>
      </w:r>
      <w:r>
        <w:rPr>
          <w:rFonts w:hint="eastAsia" w:ascii="华文细黑" w:hAnsi="华文细黑" w:eastAsia="华文细黑" w:cs="宋体"/>
          <w:lang w:eastAsia="zh-CN"/>
        </w:rPr>
        <w:t xml:space="preserve">    北京大学哲学系教授、北京大学儒学研究院副院长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弓  克</w:t>
      </w:r>
      <w:r>
        <w:rPr>
          <w:rFonts w:hint="eastAsia" w:ascii="华文细黑" w:hAnsi="华文细黑" w:eastAsia="华文细黑" w:cs="宋体"/>
          <w:lang w:eastAsia="zh-CN"/>
        </w:rPr>
        <w:t xml:space="preserve">    中国孔子文化研究院副院长、吉林省孔子学会会长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王岳川</w:t>
      </w:r>
      <w:r>
        <w:rPr>
          <w:rFonts w:hint="eastAsia" w:ascii="华文细黑" w:hAnsi="华文细黑" w:eastAsia="华文细黑" w:cs="宋体"/>
          <w:lang w:eastAsia="zh-CN"/>
        </w:rPr>
        <w:t xml:space="preserve">    北京大学中文系一级教授、北京大学书法研究所所长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王震中</w:t>
      </w:r>
      <w:r>
        <w:rPr>
          <w:rFonts w:hint="eastAsia" w:ascii="华文细黑" w:hAnsi="华文细黑" w:eastAsia="华文细黑" w:cs="宋体"/>
          <w:lang w:eastAsia="zh-CN"/>
        </w:rPr>
        <w:t xml:space="preserve">    </w:t>
      </w:r>
      <w:r>
        <w:fldChar w:fldCharType="begin"/>
      </w:r>
      <w:r>
        <w:instrText xml:space="preserve"> HYPERLINK "http://baike.baidu.com/item/%E4%B8%AD%E5%9B%BD%E7%A4%BE%E4%BC%9A%E7%A7%91%E5%AD%A6%E9%99%A2%E7%A0%94%E7%A9%B6%E7%94%9F%E9%99%A2" </w:instrText>
      </w:r>
      <w:r>
        <w:fldChar w:fldCharType="separate"/>
      </w:r>
      <w:r>
        <w:rPr>
          <w:rFonts w:hint="eastAsia" w:ascii="华文细黑" w:hAnsi="华文细黑" w:eastAsia="华文细黑" w:cs="宋体"/>
          <w:lang w:eastAsia="zh-CN"/>
        </w:rPr>
        <w:t>中国社会科学院研究生院</w:t>
      </w:r>
      <w:r>
        <w:rPr>
          <w:rFonts w:hint="eastAsia" w:ascii="华文细黑" w:hAnsi="华文细黑" w:eastAsia="华文细黑" w:cs="宋体"/>
          <w:lang w:eastAsia="zh-CN"/>
        </w:rPr>
        <w:fldChar w:fldCharType="end"/>
      </w:r>
      <w:r>
        <w:rPr>
          <w:rFonts w:hint="eastAsia" w:ascii="华文细黑" w:hAnsi="华文细黑" w:eastAsia="华文细黑" w:cs="宋体"/>
          <w:lang w:eastAsia="zh-CN"/>
        </w:rPr>
        <w:t>历史系教授、中国社会科学院历史研究所副所长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 xml:space="preserve">王志民 </w:t>
      </w:r>
      <w:r>
        <w:rPr>
          <w:rFonts w:hint="eastAsia" w:ascii="华文细黑" w:hAnsi="华文细黑" w:eastAsia="华文细黑" w:cs="宋体"/>
          <w:lang w:eastAsia="zh-CN"/>
        </w:rPr>
        <w:t xml:space="preserve">   山东师范大学原副校长、齐鲁文化研究院院长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王大千</w:t>
      </w:r>
      <w:r>
        <w:rPr>
          <w:rFonts w:hint="eastAsia" w:ascii="华文细黑" w:hAnsi="华文细黑" w:eastAsia="华文细黑" w:cs="宋体"/>
          <w:lang w:eastAsia="zh-CN"/>
        </w:rPr>
        <w:t xml:space="preserve">    国际儒学联合会副理事长、中国孔子基金会理事长</w:t>
      </w:r>
    </w:p>
    <w:p>
      <w:pPr>
        <w:widowControl w:val="0"/>
        <w:spacing w:line="360" w:lineRule="auto"/>
        <w:ind w:left="1276" w:hanging="1275" w:hangingChars="531"/>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朱康有</w:t>
      </w:r>
      <w:r>
        <w:rPr>
          <w:rFonts w:hint="eastAsia" w:ascii="华文细黑" w:hAnsi="华文细黑" w:eastAsia="华文细黑" w:cs="宋体"/>
          <w:lang w:eastAsia="zh-CN"/>
        </w:rPr>
        <w:t xml:space="preserve">    中国实学研究会副会长兼秘书长、领导干部学国学促进会秘书长、国际儒学联合会教育传播普及委员会副主任、国防大学教授。</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李景林</w:t>
      </w:r>
      <w:r>
        <w:rPr>
          <w:rFonts w:hint="eastAsia" w:ascii="华文细黑" w:hAnsi="华文细黑" w:eastAsia="华文细黑" w:cs="宋体"/>
          <w:lang w:eastAsia="zh-CN"/>
        </w:rPr>
        <w:t xml:space="preserve">    北京师范大学哲学学院教授、中国哲学与文化研究所所长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李存山</w:t>
      </w:r>
      <w:r>
        <w:rPr>
          <w:rFonts w:hint="eastAsia" w:ascii="华文细黑" w:hAnsi="华文细黑" w:eastAsia="华文细黑" w:cs="宋体"/>
          <w:lang w:eastAsia="zh-CN"/>
        </w:rPr>
        <w:t xml:space="preserve">    中国哲学研究室主任、兼任中华孔子学会副会长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李道湘</w:t>
      </w:r>
      <w:r>
        <w:rPr>
          <w:rFonts w:hint="eastAsia" w:ascii="华文细黑" w:hAnsi="华文细黑" w:eastAsia="华文细黑" w:cs="宋体"/>
          <w:lang w:eastAsia="zh-CN"/>
        </w:rPr>
        <w:t xml:space="preserve">    中央社会主义学院党组成员、教务长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乔清举</w:t>
      </w:r>
      <w:r>
        <w:rPr>
          <w:rFonts w:hint="eastAsia" w:ascii="华文细黑" w:hAnsi="华文细黑" w:eastAsia="华文细黑" w:cs="宋体"/>
          <w:lang w:eastAsia="zh-CN"/>
        </w:rPr>
        <w:t xml:space="preserve">    中共中央党校哲学部教授、南开大学哲学院教授、中国哲学研究中心主任</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朱汉民</w:t>
      </w:r>
      <w:r>
        <w:rPr>
          <w:rFonts w:hint="eastAsia" w:ascii="华文细黑" w:hAnsi="华文细黑" w:eastAsia="华文细黑" w:cs="宋体"/>
          <w:lang w:eastAsia="zh-CN"/>
        </w:rPr>
        <w:t xml:space="preserve">    </w:t>
      </w:r>
      <w:r>
        <w:fldChar w:fldCharType="begin"/>
      </w:r>
      <w:r>
        <w:instrText xml:space="preserve"> HYPERLINK "http://baike.baidu.com/item/%E6%B9%96%E5%8D%97%E5%A4%A7%E5%AD%A6" </w:instrText>
      </w:r>
      <w:r>
        <w:fldChar w:fldCharType="separate"/>
      </w:r>
      <w:r>
        <w:rPr>
          <w:rFonts w:hint="eastAsia" w:ascii="华文细黑" w:hAnsi="华文细黑" w:eastAsia="华文细黑" w:cs="宋体"/>
          <w:lang w:eastAsia="zh-CN"/>
        </w:rPr>
        <w:t>湖南大学</w:t>
      </w:r>
      <w:r>
        <w:rPr>
          <w:rFonts w:hint="eastAsia" w:ascii="华文细黑" w:hAnsi="华文细黑" w:eastAsia="华文细黑" w:cs="宋体"/>
          <w:lang w:eastAsia="zh-CN"/>
        </w:rPr>
        <w:fldChar w:fldCharType="end"/>
      </w:r>
      <w:r>
        <w:rPr>
          <w:rFonts w:hint="eastAsia" w:ascii="华文细黑" w:hAnsi="华文细黑" w:eastAsia="华文细黑" w:cs="宋体"/>
          <w:lang w:eastAsia="zh-CN"/>
        </w:rPr>
        <w:t>岳麓书院国学研究院院长、湖南大学岳麓书院原院长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刘梦溪</w:t>
      </w:r>
      <w:r>
        <w:rPr>
          <w:rFonts w:hint="eastAsia" w:ascii="华文细黑" w:hAnsi="华文细黑" w:eastAsia="华文细黑" w:cs="宋体"/>
          <w:lang w:eastAsia="zh-CN"/>
        </w:rPr>
        <w:t xml:space="preserve">    </w:t>
      </w:r>
      <w:r>
        <w:fldChar w:fldCharType="begin"/>
      </w:r>
      <w:r>
        <w:instrText xml:space="preserve"> HYPERLINK "http://baike.baidu.com/item/%E4%B8%AD%E5%9B%BD%E8%89%BA%E6%9C%AF%E7%A0%94%E7%A9%B6%E9%99%A2" </w:instrText>
      </w:r>
      <w:r>
        <w:fldChar w:fldCharType="separate"/>
      </w:r>
      <w:r>
        <w:rPr>
          <w:rFonts w:hint="eastAsia" w:ascii="华文细黑" w:hAnsi="华文细黑" w:eastAsia="华文细黑" w:cs="宋体"/>
          <w:lang w:eastAsia="zh-CN"/>
        </w:rPr>
        <w:t>中国艺术研究院</w:t>
      </w:r>
      <w:r>
        <w:rPr>
          <w:rFonts w:hint="eastAsia" w:ascii="华文细黑" w:hAnsi="华文细黑" w:eastAsia="华文细黑" w:cs="宋体"/>
          <w:lang w:eastAsia="zh-CN"/>
        </w:rPr>
        <w:fldChar w:fldCharType="end"/>
      </w:r>
      <w:r>
        <w:rPr>
          <w:rFonts w:hint="eastAsia" w:ascii="华文细黑" w:hAnsi="华文细黑" w:eastAsia="华文细黑" w:cs="宋体"/>
          <w:lang w:eastAsia="zh-CN"/>
        </w:rPr>
        <w:t>终身研究员、</w:t>
      </w:r>
      <w:r>
        <w:fldChar w:fldCharType="begin"/>
      </w:r>
      <w:r>
        <w:instrText xml:space="preserve"> HYPERLINK "http://baike.baidu.com/item/%E4%B8%AD%E5%9B%BD%E6%96%87%E5%8C%96%E7%A0%94%E7%A9%B6%E6%89%80" </w:instrText>
      </w:r>
      <w:r>
        <w:fldChar w:fldCharType="separate"/>
      </w:r>
      <w:r>
        <w:rPr>
          <w:rFonts w:hint="eastAsia" w:ascii="华文细黑" w:hAnsi="华文细黑" w:eastAsia="华文细黑" w:cs="宋体"/>
          <w:lang w:eastAsia="zh-CN"/>
        </w:rPr>
        <w:t>中国文化研究所</w:t>
      </w:r>
      <w:r>
        <w:rPr>
          <w:rFonts w:hint="eastAsia" w:ascii="华文细黑" w:hAnsi="华文细黑" w:eastAsia="华文细黑" w:cs="宋体"/>
          <w:lang w:eastAsia="zh-CN"/>
        </w:rPr>
        <w:fldChar w:fldCharType="end"/>
      </w:r>
      <w:r>
        <w:rPr>
          <w:rFonts w:hint="eastAsia" w:ascii="华文细黑" w:hAnsi="华文细黑" w:eastAsia="华文细黑" w:cs="宋体"/>
          <w:lang w:eastAsia="zh-CN"/>
        </w:rPr>
        <w:t>所长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张  涛</w:t>
      </w:r>
      <w:r>
        <w:rPr>
          <w:rFonts w:hint="eastAsia" w:ascii="华文细黑" w:hAnsi="华文细黑" w:eastAsia="华文细黑" w:cs="宋体"/>
          <w:lang w:eastAsia="zh-CN"/>
        </w:rPr>
        <w:t xml:space="preserve">    北京师范大学教授、中国易学文化研究院院长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张岂之</w:t>
      </w:r>
      <w:r>
        <w:rPr>
          <w:rFonts w:hint="eastAsia" w:ascii="华文细黑" w:hAnsi="华文细黑" w:eastAsia="华文细黑" w:cs="宋体"/>
          <w:lang w:eastAsia="zh-CN"/>
        </w:rPr>
        <w:t xml:space="preserve">    清华大学思想文化研究所教授、西北大学中国思想文化研究所所长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张希清</w:t>
      </w:r>
      <w:r>
        <w:rPr>
          <w:rFonts w:hint="eastAsia" w:ascii="华文细黑" w:hAnsi="华文细黑" w:eastAsia="华文细黑" w:cs="宋体"/>
          <w:lang w:eastAsia="zh-CN"/>
        </w:rPr>
        <w:t xml:space="preserve">    北京大学历史文化研究所所长、中华炎黄文化研究会常务副会长、秘书长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张立文</w:t>
      </w:r>
      <w:r>
        <w:rPr>
          <w:rFonts w:hint="eastAsia" w:ascii="华文细黑" w:hAnsi="华文细黑" w:eastAsia="华文细黑" w:cs="宋体"/>
          <w:lang w:eastAsia="zh-CN"/>
        </w:rPr>
        <w:t xml:space="preserve">    中国人民大学人文学院哲学系教授、中国人民大学和合文化研究所所长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张  践</w:t>
      </w:r>
      <w:r>
        <w:rPr>
          <w:rFonts w:hint="eastAsia" w:ascii="华文细黑" w:hAnsi="华文细黑" w:eastAsia="华文细黑" w:cs="宋体"/>
          <w:lang w:eastAsia="zh-CN"/>
        </w:rPr>
        <w:t xml:space="preserve">    中国人民大学教授、尼山圣源书院常务副院长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杨朝明</w:t>
      </w:r>
      <w:r>
        <w:rPr>
          <w:rFonts w:hint="eastAsia" w:ascii="华文细黑" w:hAnsi="华文细黑" w:eastAsia="华文细黑" w:cs="宋体"/>
          <w:lang w:eastAsia="zh-CN"/>
        </w:rPr>
        <w:t xml:space="preserve">    中国孔子研究院院长、山东孔子学会副会长兼秘书长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岳庆平</w:t>
      </w:r>
      <w:r>
        <w:rPr>
          <w:rFonts w:hint="eastAsia" w:ascii="华文细黑" w:hAnsi="华文细黑" w:eastAsia="华文细黑" w:cs="宋体"/>
          <w:lang w:eastAsia="zh-CN"/>
        </w:rPr>
        <w:t xml:space="preserve">    </w:t>
      </w:r>
      <w:r>
        <w:fldChar w:fldCharType="begin"/>
      </w:r>
      <w:r>
        <w:instrText xml:space="preserve"> HYPERLINK "http://baike.baidu.com/item/%E5%8C%97%E4%BA%AC%E5%A4%A7%E5%AD%A6%E5%8E%86%E5%8F%B2%E5%AD%A6%E7%B3%BB" </w:instrText>
      </w:r>
      <w:r>
        <w:fldChar w:fldCharType="separate"/>
      </w:r>
      <w:r>
        <w:rPr>
          <w:rFonts w:hint="eastAsia" w:ascii="华文细黑" w:hAnsi="华文细黑" w:eastAsia="华文细黑" w:cs="宋体"/>
          <w:lang w:eastAsia="zh-CN"/>
        </w:rPr>
        <w:t>北京大学历史学系</w:t>
      </w:r>
      <w:r>
        <w:rPr>
          <w:rFonts w:hint="eastAsia" w:ascii="华文细黑" w:hAnsi="华文细黑" w:eastAsia="华文细黑" w:cs="宋体"/>
          <w:lang w:eastAsia="zh-CN"/>
        </w:rPr>
        <w:fldChar w:fldCharType="end"/>
      </w:r>
      <w:r>
        <w:rPr>
          <w:rFonts w:hint="eastAsia" w:ascii="华文细黑" w:hAnsi="华文细黑" w:eastAsia="华文细黑" w:cs="宋体"/>
          <w:lang w:eastAsia="zh-CN"/>
        </w:rPr>
        <w:t>教授、中共中央统战部机关党委常委</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周文彰</w:t>
      </w:r>
      <w:r>
        <w:rPr>
          <w:rFonts w:hint="eastAsia" w:ascii="华文细黑" w:hAnsi="华文细黑" w:eastAsia="华文细黑" w:cs="宋体"/>
          <w:lang w:eastAsia="zh-CN"/>
        </w:rPr>
        <w:t xml:space="preserve">    国家行政学院原副院长、全国政协委员</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姚新中</w:t>
      </w:r>
      <w:r>
        <w:rPr>
          <w:rFonts w:hint="eastAsia" w:ascii="华文细黑" w:hAnsi="华文细黑" w:eastAsia="华文细黑" w:cs="宋体"/>
          <w:lang w:eastAsia="zh-CN"/>
        </w:rPr>
        <w:t xml:space="preserve">    中国人民大学哲学院院长、教授</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袁行霈</w:t>
      </w:r>
      <w:r>
        <w:rPr>
          <w:rFonts w:hint="eastAsia" w:ascii="华文细黑" w:hAnsi="华文细黑" w:eastAsia="华文细黑" w:cs="宋体"/>
          <w:lang w:eastAsia="zh-CN"/>
        </w:rPr>
        <w:t xml:space="preserve">    </w:t>
      </w:r>
      <w:r>
        <w:fldChar w:fldCharType="begin"/>
      </w:r>
      <w:r>
        <w:instrText xml:space="preserve"> HYPERLINK "http://baike.baidu.com/item/%E5%8C%97%E4%BA%AC%E5%A4%A7%E5%AD%A6" </w:instrText>
      </w:r>
      <w:r>
        <w:fldChar w:fldCharType="separate"/>
      </w:r>
      <w:r>
        <w:rPr>
          <w:rFonts w:hint="eastAsia" w:ascii="华文细黑" w:hAnsi="华文细黑" w:eastAsia="华文细黑" w:cs="宋体"/>
          <w:lang w:eastAsia="zh-CN"/>
        </w:rPr>
        <w:t>北京大学</w:t>
      </w:r>
      <w:r>
        <w:rPr>
          <w:rFonts w:hint="eastAsia" w:ascii="华文细黑" w:hAnsi="华文细黑" w:eastAsia="华文细黑" w:cs="宋体"/>
          <w:lang w:eastAsia="zh-CN"/>
        </w:rPr>
        <w:fldChar w:fldCharType="end"/>
      </w:r>
      <w:r>
        <w:rPr>
          <w:rFonts w:hint="eastAsia" w:ascii="华文细黑" w:hAnsi="华文细黑" w:eastAsia="华文细黑" w:cs="宋体"/>
          <w:lang w:eastAsia="zh-CN"/>
        </w:rPr>
        <w:t>中文系教授、国学研究院院长、中国传统文化研究中心主任</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黄朴民</w:t>
      </w:r>
      <w:r>
        <w:rPr>
          <w:rFonts w:hint="eastAsia" w:ascii="华文细黑" w:hAnsi="华文细黑" w:eastAsia="华文细黑" w:cs="宋体"/>
          <w:lang w:eastAsia="zh-CN"/>
        </w:rPr>
        <w:t xml:space="preserve">    </w:t>
      </w:r>
      <w:r>
        <w:fldChar w:fldCharType="begin"/>
      </w:r>
      <w:r>
        <w:instrText xml:space="preserve"> HYPERLINK "http://baike.baidu.com/item/%E4%B8%AD%E5%9B%BD%E4%BA%BA%E6%B0%91%E5%A4%A7%E5%AD%A6%E5%9B%BD%E5%AD%A6%E9%99%A2" </w:instrText>
      </w:r>
      <w:r>
        <w:fldChar w:fldCharType="separate"/>
      </w:r>
      <w:r>
        <w:rPr>
          <w:rFonts w:hint="eastAsia" w:ascii="华文细黑" w:hAnsi="华文细黑" w:eastAsia="华文细黑" w:cs="宋体"/>
          <w:lang w:eastAsia="zh-CN"/>
        </w:rPr>
        <w:t>中国人民大学国学院</w:t>
      </w:r>
      <w:r>
        <w:rPr>
          <w:rFonts w:hint="eastAsia" w:ascii="华文细黑" w:hAnsi="华文细黑" w:eastAsia="华文细黑" w:cs="宋体"/>
          <w:lang w:eastAsia="zh-CN"/>
        </w:rPr>
        <w:fldChar w:fldCharType="end"/>
      </w:r>
      <w:r>
        <w:rPr>
          <w:rFonts w:hint="eastAsia" w:ascii="华文细黑" w:hAnsi="华文细黑" w:eastAsia="华文细黑" w:cs="宋体"/>
          <w:lang w:eastAsia="zh-CN"/>
        </w:rPr>
        <w:t>教授、执行院长，</w:t>
      </w:r>
      <w:r>
        <w:fldChar w:fldCharType="begin"/>
      </w:r>
      <w:r>
        <w:instrText xml:space="preserve"> HYPERLINK "http://baike.baidu.com/item/%E4%B8%AD%E5%9B%BD%E5%8F%B2%E5%AD%A6%E4%BC%9A" </w:instrText>
      </w:r>
      <w:r>
        <w:fldChar w:fldCharType="separate"/>
      </w:r>
      <w:r>
        <w:rPr>
          <w:rFonts w:hint="eastAsia" w:ascii="华文细黑" w:hAnsi="华文细黑" w:eastAsia="华文细黑" w:cs="宋体"/>
          <w:lang w:eastAsia="zh-CN"/>
        </w:rPr>
        <w:t>中国史学会</w:t>
      </w:r>
      <w:r>
        <w:rPr>
          <w:rFonts w:hint="eastAsia" w:ascii="华文细黑" w:hAnsi="华文细黑" w:eastAsia="华文细黑" w:cs="宋体"/>
          <w:lang w:eastAsia="zh-CN"/>
        </w:rPr>
        <w:fldChar w:fldCharType="end"/>
      </w:r>
      <w:r>
        <w:rPr>
          <w:rFonts w:hint="eastAsia" w:ascii="华文细黑" w:hAnsi="华文细黑" w:eastAsia="华文细黑" w:cs="宋体"/>
          <w:lang w:eastAsia="zh-CN"/>
        </w:rPr>
        <w:t>理事兼副秘书长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傅永聚</w:t>
      </w:r>
      <w:r>
        <w:rPr>
          <w:rFonts w:hint="eastAsia" w:ascii="华文细黑" w:hAnsi="华文细黑" w:eastAsia="华文细黑" w:cs="宋体"/>
          <w:lang w:eastAsia="zh-CN"/>
        </w:rPr>
        <w:t xml:space="preserve">    曲阜师范大学国学院院长、孔子文化研究院院长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葛荣晋</w:t>
      </w:r>
      <w:r>
        <w:rPr>
          <w:rFonts w:hint="eastAsia" w:ascii="华文细黑" w:hAnsi="华文细黑" w:eastAsia="华文细黑" w:cs="宋体"/>
          <w:lang w:eastAsia="zh-CN"/>
        </w:rPr>
        <w:t xml:space="preserve">    </w:t>
      </w:r>
      <w:r>
        <w:fldChar w:fldCharType="begin"/>
      </w:r>
      <w:r>
        <w:instrText xml:space="preserve"> HYPERLINK "http://baike.baidu.com/item/%E4%B8%AD%E5%9B%BD%E4%BA%BA%E6%B0%91%E5%A4%A7%E5%AD%A6%E5%93%B2%E5%AD%A6%E9%99%A2" </w:instrText>
      </w:r>
      <w:r>
        <w:fldChar w:fldCharType="separate"/>
      </w:r>
      <w:r>
        <w:rPr>
          <w:rFonts w:hint="eastAsia" w:ascii="华文细黑" w:hAnsi="华文细黑" w:eastAsia="华文细黑" w:cs="宋体"/>
          <w:lang w:eastAsia="zh-CN"/>
        </w:rPr>
        <w:t>中国人民大学哲学院</w:t>
      </w:r>
      <w:r>
        <w:rPr>
          <w:rFonts w:hint="eastAsia" w:ascii="华文细黑" w:hAnsi="华文细黑" w:eastAsia="华文细黑" w:cs="宋体"/>
          <w:lang w:eastAsia="zh-CN"/>
        </w:rPr>
        <w:fldChar w:fldCharType="end"/>
      </w:r>
      <w:r>
        <w:rPr>
          <w:rFonts w:hint="eastAsia" w:ascii="华文细黑" w:hAnsi="华文细黑" w:eastAsia="华文细黑" w:cs="宋体"/>
          <w:lang w:eastAsia="zh-CN"/>
        </w:rPr>
        <w:t>、国学院教授、中国人民大学东方文化研究所所长</w:t>
      </w:r>
    </w:p>
    <w:p>
      <w:pPr>
        <w:widowControl w:val="0"/>
        <w:spacing w:line="360" w:lineRule="auto"/>
        <w:jc w:val="both"/>
        <w:rPr>
          <w:rFonts w:ascii="华文细黑" w:hAnsi="华文细黑" w:eastAsia="华文细黑" w:cs="宋体"/>
          <w:lang w:eastAsia="zh-CN"/>
        </w:rPr>
      </w:pPr>
    </w:p>
    <w:p>
      <w:pPr>
        <w:spacing w:line="360" w:lineRule="auto"/>
        <w:rPr>
          <w:rFonts w:ascii="华文细黑" w:hAnsi="华文细黑" w:eastAsia="华文细黑" w:cs="宋体"/>
          <w:b/>
          <w:bCs/>
          <w:lang w:eastAsia="zh-CN"/>
        </w:rPr>
      </w:pPr>
      <w:r>
        <w:rPr>
          <w:rFonts w:hint="eastAsia" w:ascii="华文细黑" w:hAnsi="华文细黑" w:eastAsia="华文细黑" w:cs="宋体"/>
          <w:b/>
          <w:bCs/>
          <w:lang w:eastAsia="zh-CN"/>
        </w:rPr>
        <w:t>商业思想家与国际学者</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稻盛和夫</w:t>
      </w:r>
      <w:r>
        <w:rPr>
          <w:rFonts w:hint="eastAsia" w:ascii="华文细黑" w:hAnsi="华文细黑" w:eastAsia="华文细黑" w:cs="宋体"/>
          <w:lang w:eastAsia="zh-CN"/>
        </w:rPr>
        <w:t xml:space="preserve">       商业实业家、哲学家</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谢德荪</w:t>
      </w:r>
      <w:r>
        <w:rPr>
          <w:rFonts w:hint="eastAsia" w:ascii="华文细黑" w:hAnsi="华文细黑" w:eastAsia="华文细黑" w:cs="宋体"/>
          <w:lang w:eastAsia="zh-CN"/>
        </w:rPr>
        <w:t xml:space="preserve">         美国斯坦福大学终身教授，源创新理论的创立者</w:t>
      </w:r>
    </w:p>
    <w:p>
      <w:pPr>
        <w:widowControl w:val="0"/>
        <w:spacing w:line="360" w:lineRule="auto"/>
        <w:ind w:left="1843" w:hanging="1842" w:hangingChars="767"/>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计葵生</w:t>
      </w:r>
      <w:r>
        <w:rPr>
          <w:rFonts w:hint="eastAsia" w:ascii="华文细黑" w:hAnsi="华文细黑" w:eastAsia="华文细黑" w:cs="宋体"/>
          <w:lang w:eastAsia="zh-CN"/>
        </w:rPr>
        <w:t xml:space="preserve">         上海陆金所董事长兼CEO，中组部“千人计划”外国专家，中国人民银行特聘专家</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张瑞敏</w:t>
      </w:r>
      <w:r>
        <w:rPr>
          <w:rFonts w:hint="eastAsia" w:ascii="华文细黑" w:hAnsi="华文细黑" w:eastAsia="华文细黑" w:cs="宋体"/>
          <w:lang w:eastAsia="zh-CN"/>
        </w:rPr>
        <w:t xml:space="preserve">         海尔集团首席执行官</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王健宙</w:t>
      </w:r>
      <w:r>
        <w:rPr>
          <w:rFonts w:hint="eastAsia" w:ascii="华文细黑" w:hAnsi="华文细黑" w:eastAsia="华文细黑" w:cs="宋体"/>
          <w:lang w:eastAsia="zh-CN"/>
        </w:rPr>
        <w:t xml:space="preserve">         中国上市公司协会会长、中国移动原董事长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傅成玉</w:t>
      </w:r>
      <w:r>
        <w:rPr>
          <w:rFonts w:hint="eastAsia" w:ascii="华文细黑" w:hAnsi="华文细黑" w:eastAsia="华文细黑" w:cs="宋体"/>
          <w:lang w:eastAsia="zh-CN"/>
        </w:rPr>
        <w:t xml:space="preserve">         中国石油化工集团公司原董事长、党组书记</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拉姆·查兰</w:t>
      </w:r>
      <w:r>
        <w:rPr>
          <w:rFonts w:hint="eastAsia" w:ascii="华文细黑" w:hAnsi="华文细黑" w:eastAsia="华文细黑" w:cs="宋体"/>
          <w:lang w:eastAsia="zh-CN"/>
        </w:rPr>
        <w:t xml:space="preserve">     世界著名管理咨询大师、畅销书作者</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加里·哈默尔</w:t>
      </w:r>
      <w:r>
        <w:rPr>
          <w:rFonts w:hint="eastAsia" w:ascii="华文细黑" w:hAnsi="华文细黑" w:eastAsia="华文细黑" w:cs="宋体"/>
          <w:lang w:eastAsia="zh-CN"/>
        </w:rPr>
        <w:t xml:space="preserve">   世界一流的战略大师，当今商界战略管理的领路人</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查尔斯·汉迪</w:t>
      </w:r>
      <w:r>
        <w:rPr>
          <w:rFonts w:hint="eastAsia" w:ascii="华文细黑" w:hAnsi="华文细黑" w:eastAsia="华文细黑" w:cs="宋体"/>
          <w:lang w:eastAsia="zh-CN"/>
        </w:rPr>
        <w:t xml:space="preserve">   艺术管理大师，工作场所变革的开拓者</w:t>
      </w:r>
    </w:p>
    <w:p>
      <w:pPr>
        <w:widowControl w:val="0"/>
        <w:spacing w:line="360" w:lineRule="auto"/>
        <w:ind w:left="1441" w:hanging="1441" w:hangingChars="600"/>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理查德·库珀</w:t>
      </w:r>
      <w:r>
        <w:rPr>
          <w:rFonts w:hint="eastAsia" w:ascii="华文细黑" w:hAnsi="华文细黑" w:eastAsia="华文细黑" w:cs="宋体"/>
          <w:lang w:eastAsia="zh-CN"/>
        </w:rPr>
        <w:t xml:space="preserve">   哈佛大学教授、美国前副国务卿</w:t>
      </w:r>
    </w:p>
    <w:p>
      <w:pPr>
        <w:widowControl w:val="0"/>
        <w:spacing w:line="360" w:lineRule="auto"/>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史蒂夫·布兰克</w:t>
      </w:r>
      <w:r>
        <w:rPr>
          <w:rFonts w:hint="eastAsia" w:ascii="华文细黑" w:hAnsi="华文细黑" w:eastAsia="华文细黑" w:cs="宋体"/>
          <w:lang w:eastAsia="zh-CN"/>
        </w:rPr>
        <w:t xml:space="preserve"> 斯坦福大学和伯克利大学教授、当代“创新大师”</w:t>
      </w:r>
    </w:p>
    <w:p>
      <w:pPr>
        <w:widowControl w:val="0"/>
        <w:spacing w:line="360" w:lineRule="auto"/>
        <w:ind w:left="1441" w:hanging="1441" w:hangingChars="600"/>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奎迈·安东尼·阿皮亚</w:t>
      </w:r>
      <w:r>
        <w:rPr>
          <w:rFonts w:hint="eastAsia" w:ascii="华文细黑" w:hAnsi="华文细黑" w:eastAsia="华文细黑" w:cs="宋体"/>
          <w:lang w:eastAsia="zh-CN"/>
        </w:rPr>
        <w:t xml:space="preserve">  全球50位最具影响力的健在哲学家，纽约大学哲学系和法学院教授。2012年被美国总统奥巴马授予国家人文奖章。 </w:t>
      </w:r>
    </w:p>
    <w:p>
      <w:pPr>
        <w:widowControl w:val="0"/>
        <w:spacing w:line="360" w:lineRule="auto"/>
        <w:ind w:left="1987" w:hanging="1986" w:hangingChars="827"/>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罗伯特·布兰顿</w:t>
      </w:r>
      <w:r>
        <w:rPr>
          <w:rFonts w:hint="eastAsia" w:ascii="华文细黑" w:hAnsi="华文细黑" w:eastAsia="华文细黑" w:cs="宋体"/>
          <w:lang w:eastAsia="zh-CN"/>
        </w:rPr>
        <w:t xml:space="preserve">  全球50位最具影响力的健在哲学家，匹兹堡大学哲学教授。他是哲学实用主义者，研究领域包括语言哲学、哲学思维和逻辑。</w:t>
      </w:r>
    </w:p>
    <w:p>
      <w:pPr>
        <w:widowControl w:val="0"/>
        <w:spacing w:line="360" w:lineRule="auto"/>
        <w:ind w:left="1922" w:hanging="1921" w:hangingChars="800"/>
        <w:jc w:val="both"/>
        <w:rPr>
          <w:rFonts w:ascii="华文细黑" w:hAnsi="华文细黑" w:eastAsia="华文细黑" w:cs="宋体"/>
          <w:lang w:eastAsia="zh-CN"/>
        </w:rPr>
      </w:pPr>
      <w:r>
        <w:rPr>
          <w:rFonts w:hint="eastAsia" w:ascii="华文细黑" w:hAnsi="华文细黑" w:eastAsia="华文细黑" w:cs="宋体"/>
          <w:b/>
          <w:color w:val="1F3864" w:themeColor="accent5" w:themeShade="80"/>
          <w:lang w:eastAsia="zh-CN"/>
        </w:rPr>
        <w:t xml:space="preserve">泰勒·伯吉 </w:t>
      </w:r>
      <w:r>
        <w:rPr>
          <w:rFonts w:hint="eastAsia" w:ascii="华文细黑" w:hAnsi="华文细黑" w:eastAsia="华文细黑" w:cs="宋体"/>
          <w:lang w:eastAsia="zh-CN"/>
        </w:rPr>
        <w:t xml:space="preserve">     全球50位最具影响力的健在哲学家，洛杉矶加利福尼亚大学哲学特聘教授。他最初以心灵哲学领域的研究闻名，之后在逻辑学、认识论、哲学史领域亦有建树。</w:t>
      </w:r>
    </w:p>
    <w:p>
      <w:pPr>
        <w:widowControl w:val="0"/>
        <w:spacing w:line="360" w:lineRule="auto"/>
        <w:ind w:left="1680" w:hanging="1680" w:hangingChars="700"/>
        <w:jc w:val="center"/>
        <w:rPr>
          <w:rFonts w:ascii="华文细黑" w:hAnsi="华文细黑" w:eastAsia="华文细黑" w:cs="宋体"/>
          <w:lang w:eastAsia="zh-CN"/>
        </w:rPr>
      </w:pPr>
    </w:p>
    <w:p>
      <w:pPr>
        <w:spacing w:line="360" w:lineRule="auto"/>
        <w:jc w:val="center"/>
        <w:rPr>
          <w:rFonts w:ascii="华文细黑" w:hAnsi="华文细黑" w:eastAsia="华文细黑" w:cs="宋体"/>
          <w:b/>
          <w:bCs/>
          <w:color w:val="1F3864" w:themeColor="accent5" w:themeShade="80"/>
          <w:lang w:eastAsia="zh-CN"/>
        </w:rPr>
      </w:pPr>
      <w:r>
        <w:rPr>
          <w:rFonts w:hint="eastAsia" w:ascii="华文细黑" w:hAnsi="华文细黑" w:eastAsia="华文细黑" w:cs="宋体"/>
          <w:b/>
          <w:bCs/>
          <w:color w:val="1F3864" w:themeColor="accent5" w:themeShade="80"/>
          <w:lang w:eastAsia="zh-CN"/>
        </w:rPr>
        <w:t>入 学 需 知</w:t>
      </w:r>
    </w:p>
    <w:p>
      <w:pPr>
        <w:spacing w:line="360" w:lineRule="auto"/>
        <w:rPr>
          <w:rFonts w:ascii="华文细黑" w:hAnsi="华文细黑" w:eastAsia="华文细黑" w:cs="宋体"/>
          <w:b/>
          <w:bCs/>
          <w:lang w:eastAsia="zh-CN"/>
        </w:rPr>
      </w:pPr>
      <w:r>
        <w:rPr>
          <w:rFonts w:ascii="华文细黑" w:hAnsi="华文细黑" w:eastAsia="华文细黑" w:cs="宋体"/>
          <w:b/>
          <w:bCs/>
          <w:lang w:eastAsia="zh-CN"/>
        </w:rPr>
        <w:pict>
          <v:shape id="_x0000_s2053" o:spid="_x0000_s2053" o:spt="32" type="#_x0000_t32" style="position:absolute;left:0pt;margin-left:2.25pt;margin-top:9.55pt;height:0pt;width:455.75pt;z-index:251659264;mso-width-relative:page;mso-height-relative:page;" o:connectortype="straight" filled="f" stroked="t" coordsize="21600,21600">
            <v:path arrowok="t"/>
            <v:fill on="f" focussize="0,0"/>
            <v:stroke weight="1pt" color="#8EAADB [1944]"/>
            <v:imagedata o:title=""/>
            <o:lock v:ext="edit"/>
          </v:shape>
        </w:pict>
      </w:r>
    </w:p>
    <w:p>
      <w:pPr>
        <w:spacing w:line="360" w:lineRule="auto"/>
        <w:rPr>
          <w:rFonts w:ascii="华文细黑" w:hAnsi="华文细黑" w:eastAsia="华文细黑" w:cs="宋体"/>
          <w:b/>
          <w:bCs/>
          <w:color w:val="1F3864" w:themeColor="accent5" w:themeShade="80"/>
          <w:lang w:eastAsia="zh-CN"/>
        </w:rPr>
      </w:pPr>
      <w:r>
        <w:rPr>
          <w:rFonts w:hint="eastAsia" w:ascii="华文细黑" w:hAnsi="华文细黑" w:eastAsia="华文细黑" w:cs="宋体"/>
          <w:b/>
          <w:bCs/>
          <w:color w:val="1F3864" w:themeColor="accent5" w:themeShade="80"/>
          <w:lang w:eastAsia="zh-CN"/>
        </w:rPr>
        <w:t>【课程模式】</w:t>
      </w:r>
    </w:p>
    <w:p>
      <w:pPr>
        <w:spacing w:line="360" w:lineRule="auto"/>
        <w:ind w:firstLine="480"/>
        <w:rPr>
          <w:rFonts w:ascii="华文细黑" w:hAnsi="华文细黑" w:eastAsia="华文细黑"/>
          <w:lang w:eastAsia="zh-CN"/>
        </w:rPr>
      </w:pPr>
      <w:r>
        <w:rPr>
          <w:rFonts w:hint="eastAsia" w:ascii="华文细黑" w:hAnsi="华文细黑" w:eastAsia="华文细黑"/>
          <w:b/>
          <w:bCs/>
          <w:lang w:eastAsia="zh-CN"/>
        </w:rPr>
        <w:t>知：</w:t>
      </w:r>
      <w:r>
        <w:rPr>
          <w:rFonts w:hint="eastAsia" w:ascii="华文细黑" w:hAnsi="华文细黑" w:eastAsia="华文细黑"/>
          <w:lang w:eastAsia="zh-CN"/>
        </w:rPr>
        <w:t>输入知识，梳理升级个人的思想体系；</w:t>
      </w:r>
    </w:p>
    <w:p>
      <w:pPr>
        <w:spacing w:line="360" w:lineRule="auto"/>
        <w:ind w:firstLine="480"/>
        <w:rPr>
          <w:rFonts w:ascii="华文细黑" w:hAnsi="华文细黑" w:eastAsia="华文细黑"/>
          <w:lang w:eastAsia="zh-CN"/>
        </w:rPr>
      </w:pPr>
      <w:r>
        <w:rPr>
          <w:rFonts w:hint="eastAsia" w:ascii="华文细黑" w:hAnsi="华文细黑" w:eastAsia="华文细黑"/>
          <w:b/>
          <w:bCs/>
          <w:lang w:eastAsia="zh-CN"/>
        </w:rPr>
        <w:t>行：</w:t>
      </w:r>
      <w:r>
        <w:rPr>
          <w:rFonts w:hint="eastAsia" w:ascii="华文细黑" w:hAnsi="华文细黑" w:eastAsia="华文细黑"/>
          <w:lang w:eastAsia="zh-CN"/>
        </w:rPr>
        <w:t>输出知识，梳理优化公司的发展战略；</w:t>
      </w:r>
    </w:p>
    <w:p>
      <w:pPr>
        <w:spacing w:line="360" w:lineRule="auto"/>
        <w:ind w:firstLine="480"/>
        <w:rPr>
          <w:rFonts w:ascii="华文细黑" w:hAnsi="华文细黑" w:eastAsia="华文细黑"/>
          <w:lang w:eastAsia="zh-CN"/>
        </w:rPr>
      </w:pPr>
      <w:r>
        <w:rPr>
          <w:rFonts w:hint="eastAsia" w:ascii="华文细黑" w:hAnsi="华文细黑" w:eastAsia="华文细黑"/>
          <w:b/>
          <w:bCs/>
          <w:lang w:eastAsia="zh-CN"/>
        </w:rPr>
        <w:t>三维一体：</w:t>
      </w:r>
      <w:r>
        <w:rPr>
          <w:rFonts w:hint="eastAsia" w:ascii="华文细黑" w:hAnsi="华文细黑" w:eastAsia="华文细黑"/>
          <w:lang w:eastAsia="zh-CN"/>
        </w:rPr>
        <w:t>老师启发同学，同学启发老师，同学启发同学；</w:t>
      </w:r>
    </w:p>
    <w:p>
      <w:pPr>
        <w:spacing w:line="360" w:lineRule="auto"/>
        <w:ind w:firstLine="480"/>
        <w:rPr>
          <w:rFonts w:ascii="华文细黑" w:hAnsi="华文细黑" w:eastAsia="华文细黑"/>
          <w:lang w:eastAsia="zh-CN"/>
        </w:rPr>
      </w:pPr>
      <w:r>
        <w:rPr>
          <w:rFonts w:hint="eastAsia" w:ascii="华文细黑" w:hAnsi="华文细黑" w:eastAsia="华文细黑"/>
          <w:b/>
          <w:bCs/>
          <w:lang w:eastAsia="zh-CN"/>
        </w:rPr>
        <w:t>游学：</w:t>
      </w:r>
      <w:r>
        <w:rPr>
          <w:rFonts w:hint="eastAsia" w:ascii="华文细黑" w:hAnsi="华文细黑" w:eastAsia="华文细黑"/>
          <w:lang w:eastAsia="zh-CN"/>
        </w:rPr>
        <w:t>行万里路，体悟多元文化的璀璨。</w:t>
      </w:r>
    </w:p>
    <w:p>
      <w:pPr>
        <w:spacing w:line="360" w:lineRule="auto"/>
        <w:ind w:firstLine="480"/>
        <w:rPr>
          <w:rFonts w:ascii="华文细黑" w:hAnsi="华文细黑" w:eastAsia="华文细黑" w:cs="宋体"/>
          <w:lang w:eastAsia="zh-CN"/>
        </w:rPr>
      </w:pPr>
      <w:r>
        <w:rPr>
          <w:rFonts w:hint="eastAsia" w:ascii="华文细黑" w:hAnsi="华文细黑" w:eastAsia="华文细黑" w:cs="宋体"/>
          <w:b/>
          <w:bCs/>
          <w:lang w:eastAsia="zh-CN"/>
        </w:rPr>
        <w:t>互访：</w:t>
      </w:r>
      <w:r>
        <w:rPr>
          <w:rFonts w:hint="eastAsia" w:ascii="华文细黑" w:hAnsi="华文细黑" w:eastAsia="华文细黑" w:cs="宋体"/>
          <w:lang w:eastAsia="zh-CN"/>
        </w:rPr>
        <w:t>以文会友，以学会友，同频、同道、同行。</w:t>
      </w:r>
    </w:p>
    <w:p>
      <w:pPr>
        <w:spacing w:line="360" w:lineRule="auto"/>
        <w:rPr>
          <w:rFonts w:ascii="华文细黑" w:hAnsi="华文细黑" w:eastAsia="华文细黑" w:cs="宋体"/>
          <w:b/>
          <w:bCs/>
          <w:color w:val="1F3864" w:themeColor="accent5" w:themeShade="80"/>
          <w:lang w:eastAsia="zh-CN"/>
        </w:rPr>
      </w:pPr>
      <w:r>
        <w:rPr>
          <w:rFonts w:hint="eastAsia" w:ascii="华文细黑" w:hAnsi="华文细黑" w:eastAsia="华文细黑" w:cs="宋体"/>
          <w:b/>
          <w:bCs/>
          <w:color w:val="1F3864" w:themeColor="accent5" w:themeShade="80"/>
          <w:lang w:eastAsia="zh-CN"/>
        </w:rPr>
        <w:t>【招生对象】</w:t>
      </w:r>
    </w:p>
    <w:p>
      <w:pPr>
        <w:tabs>
          <w:tab w:val="left" w:pos="840"/>
        </w:tabs>
        <w:spacing w:line="360" w:lineRule="auto"/>
        <w:ind w:left="480"/>
        <w:rPr>
          <w:rFonts w:ascii="华文细黑" w:hAnsi="华文细黑" w:eastAsia="华文细黑" w:cs="宋体"/>
          <w:lang w:eastAsia="zh-CN"/>
        </w:rPr>
      </w:pPr>
      <w:r>
        <w:rPr>
          <w:rFonts w:hint="eastAsia" w:ascii="华文细黑" w:hAnsi="华文细黑" w:eastAsia="华文细黑" w:cs="宋体"/>
          <w:lang w:eastAsia="zh-CN"/>
        </w:rPr>
        <w:t>民营500强、上市公司及中大型企业掌门及核心高管。</w:t>
      </w:r>
    </w:p>
    <w:p>
      <w:pPr>
        <w:spacing w:line="360" w:lineRule="auto"/>
        <w:rPr>
          <w:rFonts w:ascii="华文细黑" w:hAnsi="华文细黑" w:eastAsia="华文细黑" w:cs="宋体"/>
          <w:b/>
          <w:bCs/>
          <w:color w:val="1F3864" w:themeColor="accent5" w:themeShade="80"/>
          <w:lang w:eastAsia="zh-CN"/>
        </w:rPr>
      </w:pPr>
      <w:r>
        <w:rPr>
          <w:rFonts w:hint="eastAsia" w:ascii="华文细黑" w:hAnsi="华文细黑" w:eastAsia="华文细黑" w:cs="宋体"/>
          <w:b/>
          <w:bCs/>
          <w:color w:val="1F3864" w:themeColor="accent5" w:themeShade="80"/>
          <w:lang w:eastAsia="zh-CN"/>
        </w:rPr>
        <w:t>【报名流程】</w:t>
      </w:r>
    </w:p>
    <w:p>
      <w:pPr>
        <w:spacing w:line="360" w:lineRule="auto"/>
        <w:ind w:firstLine="424" w:firstLineChars="177"/>
        <w:rPr>
          <w:rFonts w:ascii="华文细黑" w:hAnsi="华文细黑" w:eastAsia="华文细黑" w:cs="宋体"/>
          <w:lang w:eastAsia="zh-CN"/>
        </w:rPr>
      </w:pPr>
      <w:r>
        <w:rPr>
          <w:rFonts w:hint="eastAsia" w:ascii="华文细黑" w:hAnsi="华文细黑" w:eastAsia="华文细黑" w:cs="宋体"/>
          <w:lang w:eastAsia="zh-CN"/>
        </w:rPr>
        <w:t>提交申请表—审核—录取通知—缴费—报到上课。</w:t>
      </w:r>
    </w:p>
    <w:p>
      <w:pPr>
        <w:spacing w:line="360" w:lineRule="auto"/>
        <w:rPr>
          <w:rFonts w:ascii="华文细黑" w:hAnsi="华文细黑" w:eastAsia="华文细黑" w:cs="宋体"/>
          <w:b/>
          <w:bCs/>
          <w:color w:val="1F3864" w:themeColor="accent5" w:themeShade="80"/>
          <w:lang w:eastAsia="zh-CN"/>
        </w:rPr>
      </w:pPr>
      <w:r>
        <w:rPr>
          <w:rFonts w:hint="eastAsia" w:ascii="华文细黑" w:hAnsi="华文细黑" w:eastAsia="华文细黑" w:cs="宋体"/>
          <w:b/>
          <w:bCs/>
          <w:color w:val="1F3864" w:themeColor="accent5" w:themeShade="80"/>
          <w:lang w:eastAsia="zh-CN"/>
        </w:rPr>
        <w:t>【证书颁发】</w:t>
      </w:r>
    </w:p>
    <w:p>
      <w:pPr>
        <w:spacing w:line="360" w:lineRule="auto"/>
        <w:ind w:left="480" w:leftChars="200"/>
        <w:rPr>
          <w:rFonts w:ascii="华文细黑" w:hAnsi="华文细黑" w:eastAsia="华文细黑" w:cs="宋体"/>
          <w:lang w:eastAsia="zh-CN"/>
        </w:rPr>
      </w:pPr>
      <w:r>
        <w:rPr>
          <w:rFonts w:hint="eastAsia" w:ascii="华文细黑" w:hAnsi="华文细黑" w:eastAsia="华文细黑" w:cs="宋体"/>
          <w:lang w:eastAsia="zh-CN"/>
        </w:rPr>
        <w:t>参加全部课程合格者，颁发中国实学研究会结业证书，证书统一编号。建立学员档案，成为终身校友。</w:t>
      </w:r>
    </w:p>
    <w:p>
      <w:pPr>
        <w:spacing w:line="360" w:lineRule="auto"/>
        <w:rPr>
          <w:rFonts w:ascii="华文细黑" w:hAnsi="华文细黑" w:eastAsia="华文细黑" w:cs="宋体"/>
          <w:b/>
          <w:bCs/>
          <w:color w:val="1F3864" w:themeColor="accent5" w:themeShade="80"/>
          <w:lang w:eastAsia="zh-CN"/>
        </w:rPr>
      </w:pPr>
      <w:r>
        <w:rPr>
          <w:rFonts w:hint="eastAsia" w:ascii="华文细黑" w:hAnsi="华文细黑" w:eastAsia="华文细黑" w:cs="宋体"/>
          <w:b/>
          <w:bCs/>
          <w:color w:val="1F3864" w:themeColor="accent5" w:themeShade="80"/>
          <w:lang w:eastAsia="zh-CN"/>
        </w:rPr>
        <w:t>【校友服务】</w:t>
      </w:r>
    </w:p>
    <w:p>
      <w:pPr>
        <w:spacing w:line="360" w:lineRule="auto"/>
        <w:ind w:firstLine="480" w:firstLineChars="200"/>
        <w:rPr>
          <w:rFonts w:ascii="华文细黑" w:hAnsi="华文细黑" w:eastAsia="华文细黑" w:cs="宋体"/>
          <w:lang w:eastAsia="zh-CN"/>
        </w:rPr>
      </w:pPr>
      <w:r>
        <w:rPr>
          <w:rFonts w:hint="eastAsia" w:ascii="华文细黑" w:hAnsi="华文细黑" w:eastAsia="华文细黑" w:cs="宋体"/>
          <w:b/>
          <w:bCs/>
          <w:lang w:eastAsia="zh-CN"/>
        </w:rPr>
        <w:t>永不毕业：</w:t>
      </w:r>
      <w:r>
        <w:rPr>
          <w:rFonts w:hint="eastAsia" w:ascii="华文细黑" w:hAnsi="华文细黑" w:eastAsia="华文细黑" w:cs="宋体"/>
          <w:lang w:eastAsia="zh-CN"/>
        </w:rPr>
        <w:t>已毕业学员可持续参加学习</w:t>
      </w:r>
    </w:p>
    <w:p>
      <w:pPr>
        <w:spacing w:line="360" w:lineRule="auto"/>
        <w:ind w:left="2041" w:leftChars="200" w:hanging="1561" w:hangingChars="650"/>
        <w:rPr>
          <w:rFonts w:ascii="华文细黑" w:hAnsi="华文细黑" w:eastAsia="华文细黑" w:cs="宋体"/>
          <w:lang w:eastAsia="zh-CN"/>
        </w:rPr>
      </w:pPr>
      <w:r>
        <w:rPr>
          <w:rFonts w:hint="eastAsia" w:ascii="华文细黑" w:hAnsi="华文细黑" w:eastAsia="华文细黑" w:cs="宋体"/>
          <w:b/>
          <w:bCs/>
          <w:lang w:eastAsia="zh-CN"/>
        </w:rPr>
        <w:t>展示学员风采：</w:t>
      </w:r>
      <w:r>
        <w:rPr>
          <w:rFonts w:hint="eastAsia" w:ascii="华文细黑" w:hAnsi="华文细黑" w:eastAsia="华文细黑" w:cs="宋体"/>
          <w:lang w:eastAsia="zh-CN"/>
        </w:rPr>
        <w:t>搭建班级及全国各地区的同学会组织，展示学员风采，创造合作交流。</w:t>
      </w:r>
    </w:p>
    <w:p>
      <w:pPr>
        <w:spacing w:line="360" w:lineRule="auto"/>
        <w:ind w:firstLine="360" w:firstLineChars="150"/>
        <w:rPr>
          <w:rFonts w:ascii="华文细黑" w:hAnsi="华文细黑" w:eastAsia="华文细黑" w:cs="宋体"/>
          <w:b/>
          <w:bCs/>
          <w:lang w:eastAsia="zh-CN"/>
        </w:rPr>
      </w:pPr>
      <w:r>
        <w:rPr>
          <w:rFonts w:hint="eastAsia" w:ascii="华文细黑" w:hAnsi="华文细黑" w:eastAsia="华文细黑" w:cs="宋体"/>
          <w:b/>
          <w:bCs/>
          <w:lang w:eastAsia="zh-CN"/>
        </w:rPr>
        <w:t xml:space="preserve"> 结交同道之友：</w:t>
      </w:r>
      <w:r>
        <w:rPr>
          <w:rFonts w:hint="eastAsia" w:ascii="华文细黑" w:hAnsi="华文细黑" w:eastAsia="华文细黑" w:cs="宋体"/>
          <w:lang w:eastAsia="zh-CN"/>
        </w:rPr>
        <w:t>为学员打造一个高品质的学习交流圈，找到您志同道合的朋友。</w:t>
      </w:r>
    </w:p>
    <w:p>
      <w:pPr>
        <w:spacing w:line="360" w:lineRule="auto"/>
        <w:ind w:left="2161" w:leftChars="200" w:hanging="1681" w:hangingChars="700"/>
        <w:rPr>
          <w:rFonts w:ascii="华文细黑" w:hAnsi="华文细黑" w:eastAsia="华文细黑" w:cs="宋体"/>
          <w:b/>
          <w:bCs/>
          <w:lang w:eastAsia="zh-CN"/>
        </w:rPr>
      </w:pPr>
      <w:r>
        <w:rPr>
          <w:rFonts w:hint="eastAsia" w:ascii="华文细黑" w:hAnsi="华文细黑" w:eastAsia="华文细黑" w:cs="宋体"/>
          <w:b/>
          <w:bCs/>
          <w:lang w:eastAsia="zh-CN"/>
        </w:rPr>
        <w:t>校友论坛年会：</w:t>
      </w:r>
      <w:r>
        <w:rPr>
          <w:rFonts w:hint="eastAsia" w:ascii="华文细黑" w:hAnsi="华文细黑" w:eastAsia="华文细黑" w:cs="宋体"/>
          <w:lang w:eastAsia="zh-CN"/>
        </w:rPr>
        <w:t>同窗集聚一堂，一起聆听最高端、最前沿思想，分享信息与资源</w:t>
      </w:r>
      <w:r>
        <w:rPr>
          <w:rFonts w:hint="eastAsia" w:ascii="华文细黑" w:hAnsi="华文细黑" w:eastAsia="华文细黑" w:cs="宋体"/>
          <w:b/>
          <w:bCs/>
          <w:lang w:eastAsia="zh-CN"/>
        </w:rPr>
        <w:t>。</w:t>
      </w:r>
    </w:p>
    <w:p>
      <w:pPr>
        <w:spacing w:line="360" w:lineRule="auto"/>
        <w:rPr>
          <w:rFonts w:ascii="华文细黑" w:hAnsi="华文细黑" w:eastAsia="华文细黑" w:cs="宋体"/>
          <w:b/>
          <w:bCs/>
          <w:color w:val="1F3864" w:themeColor="accent5" w:themeShade="80"/>
          <w:lang w:eastAsia="zh-CN"/>
        </w:rPr>
      </w:pPr>
      <w:r>
        <w:rPr>
          <w:rFonts w:hint="eastAsia" w:ascii="华文细黑" w:hAnsi="华文细黑" w:eastAsia="华文细黑" w:cs="宋体"/>
          <w:b/>
          <w:bCs/>
          <w:color w:val="1F3864" w:themeColor="accent5" w:themeShade="80"/>
          <w:lang w:eastAsia="zh-CN"/>
        </w:rPr>
        <w:t>【学制学费</w:t>
      </w:r>
      <w:bookmarkStart w:id="0" w:name="_GoBack"/>
      <w:bookmarkEnd w:id="0"/>
      <w:r>
        <w:rPr>
          <w:rFonts w:hint="eastAsia" w:ascii="华文细黑" w:hAnsi="华文细黑" w:eastAsia="华文细黑" w:cs="宋体"/>
          <w:b/>
          <w:bCs/>
          <w:color w:val="1F3864" w:themeColor="accent5" w:themeShade="80"/>
          <w:lang w:eastAsia="zh-CN"/>
        </w:rPr>
        <w:t>】</w:t>
      </w:r>
    </w:p>
    <w:p>
      <w:pPr>
        <w:spacing w:line="360" w:lineRule="auto"/>
        <w:ind w:firstLine="720" w:firstLineChars="300"/>
        <w:rPr>
          <w:rFonts w:hint="eastAsia" w:ascii="华文细黑" w:hAnsi="华文细黑" w:eastAsia="华文细黑" w:cs="宋体"/>
          <w:lang w:eastAsia="zh-CN"/>
        </w:rPr>
      </w:pPr>
      <w:r>
        <w:rPr>
          <w:rFonts w:hint="eastAsia" w:ascii="华文细黑" w:hAnsi="华文细黑" w:eastAsia="华文细黑" w:cs="宋体"/>
          <w:lang w:eastAsia="zh-CN"/>
        </w:rPr>
        <w:t>学费：</w:t>
      </w:r>
      <w:r>
        <w:rPr>
          <w:rFonts w:hint="eastAsia" w:ascii="华文细黑" w:hAnsi="华文细黑" w:eastAsia="华文细黑" w:cs="宋体"/>
          <w:lang w:val="en-US" w:eastAsia="zh-CN"/>
        </w:rPr>
        <w:t>39万元/人</w:t>
      </w:r>
    </w:p>
    <w:p>
      <w:pPr>
        <w:spacing w:line="360" w:lineRule="auto"/>
        <w:ind w:firstLine="720" w:firstLineChars="300"/>
        <w:rPr>
          <w:rFonts w:hint="eastAsia" w:ascii="华文细黑" w:hAnsi="华文细黑" w:eastAsia="华文细黑" w:cs="宋体"/>
          <w:lang w:eastAsia="zh-CN"/>
        </w:rPr>
      </w:pPr>
      <w:r>
        <w:rPr>
          <w:rFonts w:hint="eastAsia" w:ascii="华文细黑" w:hAnsi="华文细黑" w:eastAsia="华文细黑" w:cs="宋体"/>
          <w:lang w:eastAsia="zh-CN"/>
        </w:rPr>
        <w:t>学制：18个月（每月集中授课两天）,可终身复训。</w:t>
      </w:r>
    </w:p>
    <w:p>
      <w:pPr>
        <w:spacing w:line="360" w:lineRule="auto"/>
        <w:rPr>
          <w:rFonts w:ascii="华文细黑" w:hAnsi="华文细黑" w:eastAsia="华文细黑" w:cs="宋体"/>
          <w:b/>
          <w:bCs/>
          <w:color w:val="1F3864" w:themeColor="accent5" w:themeShade="80"/>
          <w:lang w:eastAsia="zh-CN"/>
        </w:rPr>
      </w:pPr>
      <w:r>
        <w:rPr>
          <w:rFonts w:hint="eastAsia" w:ascii="华文细黑" w:hAnsi="华文细黑" w:eastAsia="华文细黑" w:cs="宋体"/>
          <w:b/>
          <w:bCs/>
          <w:color w:val="1F3864" w:themeColor="accent5" w:themeShade="80"/>
          <w:lang w:eastAsia="zh-CN"/>
        </w:rPr>
        <w:t>【联系方式】</w:t>
      </w:r>
    </w:p>
    <w:p>
      <w:pPr>
        <w:spacing w:line="360" w:lineRule="auto"/>
        <w:ind w:firstLine="720" w:firstLineChars="300"/>
        <w:rPr>
          <w:rFonts w:hint="eastAsia" w:ascii="华文细黑" w:hAnsi="华文细黑" w:eastAsia="华文细黑" w:cs="宋体"/>
          <w:lang w:val="en-US" w:eastAsia="zh-CN"/>
        </w:rPr>
      </w:pPr>
      <w:r>
        <w:rPr>
          <w:rFonts w:hint="eastAsia" w:ascii="华文细黑" w:hAnsi="华文细黑" w:eastAsia="华文细黑" w:cs="宋体"/>
          <w:lang w:eastAsia="zh-CN"/>
        </w:rPr>
        <w:t>联系人：张老师</w:t>
      </w:r>
      <w:r>
        <w:rPr>
          <w:rFonts w:hint="eastAsia" w:ascii="华文细黑" w:hAnsi="华文细黑" w:eastAsia="华文细黑" w:cs="宋体"/>
          <w:lang w:val="en-US" w:eastAsia="zh-CN"/>
        </w:rPr>
        <w:t xml:space="preserve"> 15801019329（微信同号）</w:t>
      </w:r>
    </w:p>
    <w:p>
      <w:pPr>
        <w:spacing w:line="360" w:lineRule="auto"/>
        <w:ind w:firstLine="720" w:firstLineChars="300"/>
        <w:rPr>
          <w:rFonts w:hint="eastAsia" w:ascii="华文细黑" w:hAnsi="华文细黑" w:eastAsia="华文细黑" w:cs="宋体"/>
          <w:lang w:val="en-US" w:eastAsia="zh-CN"/>
        </w:rPr>
      </w:pPr>
      <w:r>
        <w:rPr>
          <w:rFonts w:hint="eastAsia" w:ascii="华文细黑" w:hAnsi="华文细黑" w:eastAsia="华文细黑" w:cs="宋体"/>
          <w:lang w:val="en-US" w:eastAsia="zh-CN"/>
        </w:rPr>
        <w:t>电  话：010-56156755</w:t>
      </w:r>
    </w:p>
    <w:p>
      <w:pPr>
        <w:spacing w:line="360" w:lineRule="auto"/>
        <w:ind w:firstLine="720" w:firstLineChars="300"/>
        <w:rPr>
          <w:rFonts w:hint="eastAsia" w:ascii="华文细黑" w:hAnsi="华文细黑" w:eastAsia="华文细黑" w:cs="宋体"/>
          <w:lang w:val="en-US" w:eastAsia="zh-CN"/>
        </w:rPr>
      </w:pPr>
      <w:r>
        <w:rPr>
          <w:rFonts w:hint="eastAsia" w:ascii="华文细黑" w:hAnsi="华文细黑" w:eastAsia="华文细黑" w:cs="宋体"/>
          <w:lang w:val="en-US" w:eastAsia="zh-CN"/>
        </w:rPr>
        <w:t>邮  箱：</w:t>
      </w:r>
      <w:r>
        <w:rPr>
          <w:rFonts w:hint="eastAsia" w:ascii="华文细黑" w:hAnsi="华文细黑" w:eastAsia="华文细黑" w:cs="宋体"/>
          <w:lang w:val="en-US" w:eastAsia="zh-CN"/>
        </w:rPr>
        <w:fldChar w:fldCharType="begin"/>
      </w:r>
      <w:r>
        <w:rPr>
          <w:rFonts w:hint="eastAsia" w:ascii="华文细黑" w:hAnsi="华文细黑" w:eastAsia="华文细黑" w:cs="宋体"/>
          <w:lang w:val="en-US" w:eastAsia="zh-CN"/>
        </w:rPr>
        <w:instrText xml:space="preserve"> HYPERLINK "mailto:pkuyxb@163.com" </w:instrText>
      </w:r>
      <w:r>
        <w:rPr>
          <w:rFonts w:hint="eastAsia" w:ascii="华文细黑" w:hAnsi="华文细黑" w:eastAsia="华文细黑" w:cs="宋体"/>
          <w:lang w:val="en-US" w:eastAsia="zh-CN"/>
        </w:rPr>
        <w:fldChar w:fldCharType="separate"/>
      </w:r>
      <w:r>
        <w:rPr>
          <w:rStyle w:val="7"/>
          <w:rFonts w:hint="eastAsia" w:ascii="华文细黑" w:hAnsi="华文细黑" w:eastAsia="华文细黑" w:cs="宋体"/>
          <w:lang w:val="en-US" w:eastAsia="zh-CN"/>
        </w:rPr>
        <w:t>pkuyxb@163.com</w:t>
      </w:r>
      <w:r>
        <w:rPr>
          <w:rFonts w:hint="eastAsia" w:ascii="华文细黑" w:hAnsi="华文细黑" w:eastAsia="华文细黑" w:cs="宋体"/>
          <w:lang w:val="en-US" w:eastAsia="zh-CN"/>
        </w:rPr>
        <w:fldChar w:fldCharType="end"/>
      </w:r>
      <w:r>
        <w:rPr>
          <w:rFonts w:hint="eastAsia" w:ascii="华文细黑" w:hAnsi="华文细黑" w:eastAsia="华文细黑" w:cs="宋体"/>
          <w:lang w:val="en-US" w:eastAsia="zh-CN"/>
        </w:rPr>
        <w:t xml:space="preserve">   </w:t>
      </w:r>
      <w:r>
        <w:rPr>
          <w:rFonts w:hint="eastAsia" w:ascii="华文细黑" w:hAnsi="华文细黑" w:eastAsia="华文细黑" w:cs="宋体"/>
          <w:lang w:val="en-US" w:eastAsia="zh-CN"/>
        </w:rPr>
        <w:fldChar w:fldCharType="begin"/>
      </w:r>
      <w:r>
        <w:rPr>
          <w:rFonts w:hint="eastAsia" w:ascii="华文细黑" w:hAnsi="华文细黑" w:eastAsia="华文细黑" w:cs="宋体"/>
          <w:lang w:val="en-US" w:eastAsia="zh-CN"/>
        </w:rPr>
        <w:instrText xml:space="preserve"> HYPERLINK "mailto:137198858@qq.com" </w:instrText>
      </w:r>
      <w:r>
        <w:rPr>
          <w:rFonts w:hint="eastAsia" w:ascii="华文细黑" w:hAnsi="华文细黑" w:eastAsia="华文细黑" w:cs="宋体"/>
          <w:lang w:val="en-US" w:eastAsia="zh-CN"/>
        </w:rPr>
        <w:fldChar w:fldCharType="separate"/>
      </w:r>
      <w:r>
        <w:rPr>
          <w:rStyle w:val="7"/>
          <w:rFonts w:hint="eastAsia" w:ascii="华文细黑" w:hAnsi="华文细黑" w:eastAsia="华文细黑" w:cs="宋体"/>
          <w:lang w:val="en-US" w:eastAsia="zh-CN"/>
        </w:rPr>
        <w:t>137198858@qq.com</w:t>
      </w:r>
      <w:r>
        <w:rPr>
          <w:rFonts w:hint="eastAsia" w:ascii="华文细黑" w:hAnsi="华文细黑" w:eastAsia="华文细黑" w:cs="宋体"/>
          <w:lang w:val="en-US" w:eastAsia="zh-CN"/>
        </w:rPr>
        <w:fldChar w:fldCharType="end"/>
      </w:r>
      <w:r>
        <w:rPr>
          <w:rFonts w:hint="eastAsia" w:ascii="华文细黑" w:hAnsi="华文细黑" w:eastAsia="华文细黑" w:cs="宋体"/>
          <w:lang w:val="en-US" w:eastAsia="zh-CN"/>
        </w:rPr>
        <w:t xml:space="preserve"> </w:t>
      </w:r>
    </w:p>
    <w:p>
      <w:pPr>
        <w:spacing w:line="360" w:lineRule="auto"/>
        <w:ind w:firstLine="720" w:firstLineChars="300"/>
        <w:rPr>
          <w:rFonts w:ascii="华文细黑" w:hAnsi="华文细黑" w:eastAsia="华文细黑" w:cs="宋体"/>
          <w:lang w:eastAsia="zh-CN"/>
        </w:rPr>
      </w:pPr>
    </w:p>
    <w:p>
      <w:pPr>
        <w:jc w:val="both"/>
        <w:rPr>
          <w:rFonts w:ascii="宋体" w:hAnsi="宋体"/>
          <w:b/>
          <w:bCs/>
          <w:sz w:val="28"/>
          <w:szCs w:val="28"/>
          <w:lang w:eastAsia="zh-CN"/>
        </w:rPr>
      </w:pPr>
      <w:r>
        <w:rPr>
          <w:rFonts w:ascii="华文细黑" w:hAnsi="华文细黑" w:eastAsia="华文细黑"/>
          <w:lang w:eastAsia="zh-CN"/>
        </w:rPr>
        <w:br w:type="page"/>
      </w:r>
      <w:r>
        <w:rPr>
          <w:rFonts w:hint="eastAsia" w:ascii="华文细黑" w:hAnsi="华文细黑" w:eastAsia="华文细黑"/>
          <w:lang w:val="en-US" w:eastAsia="zh-CN"/>
        </w:rPr>
        <w:t xml:space="preserve">                </w:t>
      </w:r>
      <w:r>
        <w:rPr>
          <w:rFonts w:hint="eastAsia" w:ascii="宋体" w:hAnsi="宋体"/>
          <w:b/>
          <w:bCs/>
          <w:sz w:val="40"/>
          <w:szCs w:val="40"/>
          <w:lang w:eastAsia="zh-CN"/>
        </w:rPr>
        <w:t>《全球商业思想家学者项目》</w:t>
      </w:r>
    </w:p>
    <w:p>
      <w:pPr>
        <w:snapToGrid w:val="0"/>
        <w:spacing w:line="360" w:lineRule="auto"/>
        <w:ind w:firstLine="3522" w:firstLineChars="1100"/>
        <w:jc w:val="both"/>
        <w:rPr>
          <w:rFonts w:ascii="华文细黑" w:hAnsi="华文细黑" w:eastAsia="华文细黑"/>
          <w:b/>
          <w:bCs/>
          <w:sz w:val="32"/>
          <w:szCs w:val="32"/>
          <w:lang w:eastAsia="zh-CN"/>
        </w:rPr>
      </w:pPr>
      <w:r>
        <w:rPr>
          <w:rFonts w:hint="eastAsia" w:ascii="华文细黑" w:hAnsi="华文细黑" w:eastAsia="华文细黑"/>
          <w:b/>
          <w:bCs/>
          <w:sz w:val="32"/>
          <w:szCs w:val="32"/>
          <w:lang w:eastAsia="zh-CN"/>
        </w:rPr>
        <w:t>报名申请表</w:t>
      </w:r>
    </w:p>
    <w:p>
      <w:pPr>
        <w:tabs>
          <w:tab w:val="left" w:pos="840"/>
        </w:tabs>
        <w:spacing w:line="360" w:lineRule="auto"/>
        <w:ind w:left="480"/>
        <w:rPr>
          <w:rFonts w:ascii="华文细黑" w:hAnsi="华文细黑" w:eastAsia="华文细黑"/>
          <w:b/>
          <w:bCs/>
          <w:sz w:val="15"/>
          <w:szCs w:val="15"/>
          <w:lang w:eastAsia="zh-CN"/>
        </w:rPr>
      </w:pPr>
      <w:r>
        <w:rPr>
          <w:rFonts w:hint="eastAsia" w:ascii="华文细黑" w:hAnsi="华文细黑" w:eastAsia="华文细黑" w:cs="宋体"/>
          <w:lang w:eastAsia="zh-CN"/>
        </w:rPr>
        <w:t>注：报名时需提交“报名申请表”1份，身份证复印件一份，学历证书复印件一份，二寸彩色免冠照片2张。</w:t>
      </w:r>
    </w:p>
    <w:tbl>
      <w:tblPr>
        <w:tblStyle w:val="8"/>
        <w:tblW w:w="9214" w:type="dxa"/>
        <w:tblInd w:w="28" w:type="dxa"/>
        <w:tblLayout w:type="fixed"/>
        <w:tblCellMar>
          <w:top w:w="0" w:type="dxa"/>
          <w:left w:w="0" w:type="dxa"/>
          <w:bottom w:w="0" w:type="dxa"/>
          <w:right w:w="0" w:type="dxa"/>
        </w:tblCellMar>
      </w:tblPr>
      <w:tblGrid>
        <w:gridCol w:w="1134"/>
        <w:gridCol w:w="1419"/>
        <w:gridCol w:w="119"/>
        <w:gridCol w:w="1135"/>
        <w:gridCol w:w="413"/>
        <w:gridCol w:w="316"/>
        <w:gridCol w:w="616"/>
        <w:gridCol w:w="106"/>
        <w:gridCol w:w="271"/>
        <w:gridCol w:w="141"/>
        <w:gridCol w:w="874"/>
        <w:gridCol w:w="260"/>
        <w:gridCol w:w="567"/>
        <w:gridCol w:w="115"/>
        <w:gridCol w:w="27"/>
        <w:gridCol w:w="142"/>
        <w:gridCol w:w="1559"/>
      </w:tblGrid>
      <w:tr>
        <w:tblPrEx>
          <w:tblLayout w:type="fixed"/>
          <w:tblCellMar>
            <w:top w:w="0" w:type="dxa"/>
            <w:left w:w="0" w:type="dxa"/>
            <w:bottom w:w="0" w:type="dxa"/>
            <w:right w:w="0" w:type="dxa"/>
          </w:tblCellMar>
        </w:tblPrEx>
        <w:trPr>
          <w:trHeight w:val="561" w:hRule="atLeast"/>
        </w:trPr>
        <w:tc>
          <w:tcPr>
            <w:tcW w:w="9214" w:type="dxa"/>
            <w:gridSpan w:val="17"/>
            <w:tcBorders>
              <w:top w:val="single" w:color="000000" w:sz="6" w:space="0"/>
              <w:left w:val="single" w:color="000000" w:sz="6" w:space="0"/>
              <w:bottom w:val="single" w:color="000000" w:sz="6" w:space="0"/>
              <w:right w:val="single" w:color="000000" w:sz="6" w:space="0"/>
            </w:tcBorders>
            <w:shd w:val="clear" w:color="auto" w:fill="2F5496" w:themeFill="accent5" w:themeFillShade="BF"/>
            <w:tcMar>
              <w:top w:w="0" w:type="dxa"/>
              <w:left w:w="28" w:type="dxa"/>
              <w:bottom w:w="0" w:type="dxa"/>
              <w:right w:w="28" w:type="dxa"/>
            </w:tcMar>
            <w:vAlign w:val="center"/>
          </w:tcPr>
          <w:p>
            <w:pPr>
              <w:snapToGrid w:val="0"/>
              <w:spacing w:before="40" w:line="400" w:lineRule="exact"/>
              <w:ind w:firstLine="241"/>
              <w:rPr>
                <w:rFonts w:ascii="宋体"/>
                <w:color w:val="FFFFFF" w:themeColor="background1"/>
              </w:rPr>
            </w:pPr>
            <w:r>
              <w:rPr>
                <w:rFonts w:hint="eastAsia" w:ascii="宋体"/>
                <w:b/>
                <w:bCs/>
                <w:color w:val="FFFFFF" w:themeColor="background1"/>
              </w:rPr>
              <w:t>1、个人信息</w:t>
            </w:r>
          </w:p>
        </w:tc>
      </w:tr>
      <w:tr>
        <w:tblPrEx>
          <w:tblLayout w:type="fixed"/>
          <w:tblCellMar>
            <w:top w:w="0" w:type="dxa"/>
            <w:left w:w="0" w:type="dxa"/>
            <w:bottom w:w="0" w:type="dxa"/>
            <w:right w:w="0" w:type="dxa"/>
          </w:tblCellMar>
        </w:tblPrEx>
        <w:trPr>
          <w:trHeight w:val="519" w:hRule="atLeast"/>
        </w:trPr>
        <w:tc>
          <w:tcPr>
            <w:tcW w:w="1134"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姓    名</w:t>
            </w:r>
          </w:p>
        </w:tc>
        <w:tc>
          <w:tcPr>
            <w:tcW w:w="6379" w:type="dxa"/>
            <w:gridSpan w:val="14"/>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ind w:firstLine="180"/>
              <w:rPr>
                <w:rFonts w:ascii="宋体"/>
                <w:sz w:val="18"/>
                <w:szCs w:val="18"/>
                <w:u w:val="single"/>
              </w:rPr>
            </w:pPr>
            <w:r>
              <w:rPr>
                <w:rFonts w:hint="eastAsia" w:ascii="宋体"/>
                <w:sz w:val="18"/>
                <w:szCs w:val="18"/>
              </w:rPr>
              <w:t>中文名字</w:t>
            </w:r>
            <w:r>
              <w:rPr>
                <w:rFonts w:hint="eastAsia" w:ascii="宋体"/>
                <w:sz w:val="18"/>
                <w:szCs w:val="18"/>
                <w:u w:val="single"/>
              </w:rPr>
              <w:t xml:space="preserve">                     </w:t>
            </w:r>
            <w:r>
              <w:rPr>
                <w:rFonts w:hint="eastAsia" w:ascii="宋体"/>
                <w:sz w:val="18"/>
                <w:szCs w:val="18"/>
              </w:rPr>
              <w:t>英文名字____________________</w:t>
            </w:r>
          </w:p>
        </w:tc>
        <w:tc>
          <w:tcPr>
            <w:tcW w:w="1701" w:type="dxa"/>
            <w:gridSpan w:val="2"/>
            <w:vMerge w:val="restart"/>
            <w:tcBorders>
              <w:top w:val="single" w:color="000000" w:sz="6" w:space="0"/>
              <w:left w:val="nil"/>
              <w:right w:val="single" w:color="000000" w:sz="6" w:space="0"/>
            </w:tcBorders>
            <w:tcMar>
              <w:top w:w="0" w:type="dxa"/>
              <w:left w:w="28" w:type="dxa"/>
              <w:bottom w:w="0" w:type="dxa"/>
              <w:right w:w="28" w:type="dxa"/>
            </w:tcMar>
            <w:vAlign w:val="center"/>
          </w:tcPr>
          <w:p>
            <w:pPr>
              <w:snapToGrid w:val="0"/>
              <w:spacing w:before="40" w:line="400" w:lineRule="exact"/>
              <w:jc w:val="center"/>
              <w:rPr>
                <w:rFonts w:ascii="宋体"/>
                <w:sz w:val="18"/>
                <w:szCs w:val="18"/>
              </w:rPr>
            </w:pPr>
            <w:r>
              <w:rPr>
                <w:rFonts w:hint="eastAsia" w:ascii="宋体"/>
                <w:sz w:val="18"/>
                <w:szCs w:val="18"/>
              </w:rPr>
              <w:t>1寸彩色</w:t>
            </w:r>
          </w:p>
          <w:p>
            <w:pPr>
              <w:snapToGrid w:val="0"/>
              <w:spacing w:before="40" w:line="400" w:lineRule="exact"/>
              <w:jc w:val="center"/>
              <w:rPr>
                <w:rFonts w:ascii="宋体"/>
                <w:sz w:val="18"/>
                <w:szCs w:val="18"/>
              </w:rPr>
            </w:pPr>
            <w:r>
              <w:rPr>
                <w:rFonts w:hint="eastAsia" w:ascii="宋体"/>
                <w:sz w:val="18"/>
                <w:szCs w:val="18"/>
              </w:rPr>
              <w:t>免冠照片</w:t>
            </w:r>
          </w:p>
        </w:tc>
      </w:tr>
      <w:tr>
        <w:tblPrEx>
          <w:tblLayout w:type="fixed"/>
          <w:tblCellMar>
            <w:top w:w="0" w:type="dxa"/>
            <w:left w:w="0" w:type="dxa"/>
            <w:bottom w:w="0" w:type="dxa"/>
            <w:right w:w="0" w:type="dxa"/>
          </w:tblCellMar>
        </w:tblPrEx>
        <w:trPr>
          <w:trHeight w:val="506" w:hRule="atLeast"/>
        </w:trPr>
        <w:tc>
          <w:tcPr>
            <w:tcW w:w="1134"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出生日期</w:t>
            </w:r>
          </w:p>
        </w:tc>
        <w:tc>
          <w:tcPr>
            <w:tcW w:w="3402" w:type="dxa"/>
            <w:gridSpan w:val="5"/>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ind w:firstLine="180"/>
              <w:jc w:val="both"/>
              <w:rPr>
                <w:rFonts w:ascii="宋体"/>
                <w:sz w:val="18"/>
                <w:szCs w:val="18"/>
              </w:rPr>
            </w:pPr>
            <w:r>
              <w:rPr>
                <w:rFonts w:hint="eastAsia" w:ascii="宋体"/>
                <w:sz w:val="18"/>
                <w:szCs w:val="18"/>
                <w:u w:val="single"/>
              </w:rPr>
              <w:t xml:space="preserve">          </w:t>
            </w:r>
            <w:r>
              <w:rPr>
                <w:rFonts w:hint="eastAsia" w:ascii="宋体"/>
                <w:sz w:val="18"/>
                <w:szCs w:val="18"/>
              </w:rPr>
              <w:t>年</w:t>
            </w:r>
            <w:r>
              <w:rPr>
                <w:rFonts w:hint="eastAsia" w:ascii="宋体"/>
                <w:sz w:val="18"/>
                <w:szCs w:val="18"/>
                <w:u w:val="single"/>
              </w:rPr>
              <w:t xml:space="preserve">      </w:t>
            </w:r>
            <w:r>
              <w:rPr>
                <w:rFonts w:hint="eastAsia" w:ascii="宋体"/>
                <w:sz w:val="18"/>
                <w:szCs w:val="18"/>
              </w:rPr>
              <w:t>月</w:t>
            </w:r>
            <w:r>
              <w:rPr>
                <w:rFonts w:hint="eastAsia" w:ascii="宋体"/>
                <w:sz w:val="18"/>
                <w:szCs w:val="18"/>
                <w:u w:val="single"/>
              </w:rPr>
              <w:t xml:space="preserve">      </w:t>
            </w:r>
            <w:r>
              <w:rPr>
                <w:rFonts w:hint="eastAsia" w:ascii="宋体"/>
                <w:sz w:val="18"/>
                <w:szCs w:val="18"/>
              </w:rPr>
              <w:t>日</w:t>
            </w:r>
          </w:p>
        </w:tc>
        <w:tc>
          <w:tcPr>
            <w:tcW w:w="993" w:type="dxa"/>
            <w:gridSpan w:val="3"/>
            <w:tcBorders>
              <w:top w:val="single" w:color="000000" w:sz="6" w:space="0"/>
              <w:left w:val="nil"/>
              <w:bottom w:val="nil"/>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性    别</w:t>
            </w:r>
          </w:p>
        </w:tc>
        <w:tc>
          <w:tcPr>
            <w:tcW w:w="1984" w:type="dxa"/>
            <w:gridSpan w:val="6"/>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ind w:firstLine="180"/>
              <w:rPr>
                <w:rFonts w:ascii="宋体"/>
                <w:sz w:val="18"/>
                <w:szCs w:val="18"/>
              </w:rPr>
            </w:pPr>
            <w:r>
              <w:rPr>
                <w:rFonts w:hint="eastAsia" w:ascii="宋体"/>
                <w:sz w:val="18"/>
                <w:szCs w:val="18"/>
              </w:rPr>
              <w:t>□男      □女</w:t>
            </w:r>
          </w:p>
        </w:tc>
        <w:tc>
          <w:tcPr>
            <w:tcW w:w="1701" w:type="dxa"/>
            <w:gridSpan w:val="2"/>
            <w:vMerge w:val="continue"/>
            <w:tcBorders>
              <w:top w:val="single" w:color="000000" w:sz="6" w:space="0"/>
              <w:left w:val="nil"/>
              <w:right w:val="single" w:color="000000" w:sz="6" w:space="0"/>
            </w:tcBorders>
            <w:vAlign w:val="center"/>
          </w:tcPr>
          <w:p>
            <w:pPr>
              <w:rPr>
                <w:rFonts w:ascii="宋体"/>
                <w:sz w:val="18"/>
                <w:szCs w:val="18"/>
              </w:rPr>
            </w:pPr>
          </w:p>
        </w:tc>
      </w:tr>
      <w:tr>
        <w:tblPrEx>
          <w:tblLayout w:type="fixed"/>
          <w:tblCellMar>
            <w:top w:w="0" w:type="dxa"/>
            <w:left w:w="0" w:type="dxa"/>
            <w:bottom w:w="0" w:type="dxa"/>
            <w:right w:w="0" w:type="dxa"/>
          </w:tblCellMar>
        </w:tblPrEx>
        <w:trPr>
          <w:trHeight w:val="492" w:hRule="atLeast"/>
        </w:trPr>
        <w:tc>
          <w:tcPr>
            <w:tcW w:w="1134"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籍    贯</w:t>
            </w:r>
          </w:p>
        </w:tc>
        <w:tc>
          <w:tcPr>
            <w:tcW w:w="6379" w:type="dxa"/>
            <w:gridSpan w:val="14"/>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lang w:eastAsia="zh-CN"/>
              </w:rPr>
            </w:pPr>
            <w:r>
              <w:rPr>
                <w:rFonts w:hint="eastAsia" w:ascii="宋体"/>
                <w:sz w:val="18"/>
                <w:szCs w:val="18"/>
                <w:lang w:eastAsia="zh-CN"/>
              </w:rPr>
              <w:t>省（自治区/直辖市）                市（县）</w:t>
            </w:r>
          </w:p>
        </w:tc>
        <w:tc>
          <w:tcPr>
            <w:tcW w:w="1701" w:type="dxa"/>
            <w:gridSpan w:val="2"/>
            <w:vMerge w:val="continue"/>
            <w:tcBorders>
              <w:top w:val="single" w:color="000000" w:sz="6" w:space="0"/>
              <w:left w:val="nil"/>
              <w:right w:val="single" w:color="000000" w:sz="6" w:space="0"/>
            </w:tcBorders>
            <w:vAlign w:val="center"/>
          </w:tcPr>
          <w:p>
            <w:pPr>
              <w:rPr>
                <w:rFonts w:ascii="宋体"/>
                <w:sz w:val="18"/>
                <w:szCs w:val="18"/>
                <w:lang w:eastAsia="zh-CN"/>
              </w:rPr>
            </w:pPr>
          </w:p>
        </w:tc>
      </w:tr>
      <w:tr>
        <w:tblPrEx>
          <w:tblLayout w:type="fixed"/>
          <w:tblCellMar>
            <w:top w:w="0" w:type="dxa"/>
            <w:left w:w="0" w:type="dxa"/>
            <w:bottom w:w="0" w:type="dxa"/>
            <w:right w:w="0" w:type="dxa"/>
          </w:tblCellMar>
        </w:tblPrEx>
        <w:trPr>
          <w:trHeight w:val="507" w:hRule="atLeast"/>
        </w:trPr>
        <w:tc>
          <w:tcPr>
            <w:tcW w:w="1134"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国    籍</w:t>
            </w:r>
          </w:p>
        </w:tc>
        <w:tc>
          <w:tcPr>
            <w:tcW w:w="3402" w:type="dxa"/>
            <w:gridSpan w:val="5"/>
            <w:tcBorders>
              <w:top w:val="single" w:color="000000" w:sz="6" w:space="0"/>
              <w:left w:val="nil"/>
              <w:bottom w:val="single" w:color="000000" w:sz="6" w:space="0"/>
              <w:right w:val="single" w:color="000000" w:sz="4" w:space="0"/>
            </w:tcBorders>
            <w:tcMar>
              <w:top w:w="0" w:type="dxa"/>
              <w:left w:w="28" w:type="dxa"/>
              <w:bottom w:w="0" w:type="dxa"/>
              <w:right w:w="28" w:type="dxa"/>
            </w:tcMar>
          </w:tcPr>
          <w:p>
            <w:pPr>
              <w:snapToGrid w:val="0"/>
              <w:spacing w:before="40" w:line="400" w:lineRule="exact"/>
              <w:ind w:firstLine="180"/>
              <w:rPr>
                <w:rFonts w:ascii="宋体"/>
                <w:sz w:val="18"/>
                <w:szCs w:val="18"/>
              </w:rPr>
            </w:pPr>
            <w:r>
              <w:rPr>
                <w:rFonts w:hint="eastAsia" w:ascii="宋体"/>
                <w:sz w:val="18"/>
                <w:szCs w:val="18"/>
              </w:rPr>
              <w:t>□中国   □其他____________</w:t>
            </w:r>
          </w:p>
        </w:tc>
        <w:tc>
          <w:tcPr>
            <w:tcW w:w="993" w:type="dxa"/>
            <w:gridSpan w:val="3"/>
            <w:tcBorders>
              <w:top w:val="single" w:color="000000" w:sz="6" w:space="0"/>
              <w:left w:val="nil"/>
              <w:bottom w:val="single" w:color="000000" w:sz="6" w:space="0"/>
              <w:right w:val="single" w:color="000000" w:sz="6" w:space="0"/>
            </w:tcBorders>
            <w:tcMar>
              <w:top w:w="0" w:type="dxa"/>
              <w:left w:w="28" w:type="dxa"/>
              <w:bottom w:w="0" w:type="dxa"/>
              <w:right w:w="28" w:type="dxa"/>
            </w:tcMar>
            <w:vAlign w:val="center"/>
          </w:tcPr>
          <w:p>
            <w:pPr>
              <w:snapToGrid w:val="0"/>
              <w:spacing w:before="40" w:line="400" w:lineRule="exact"/>
              <w:jc w:val="center"/>
              <w:rPr>
                <w:rFonts w:ascii="宋体"/>
                <w:sz w:val="18"/>
                <w:szCs w:val="18"/>
              </w:rPr>
            </w:pPr>
            <w:r>
              <w:rPr>
                <w:rFonts w:hint="eastAsia" w:ascii="宋体"/>
                <w:sz w:val="18"/>
                <w:szCs w:val="18"/>
              </w:rPr>
              <w:t>婚姻状况</w:t>
            </w:r>
          </w:p>
        </w:tc>
        <w:tc>
          <w:tcPr>
            <w:tcW w:w="1984" w:type="dxa"/>
            <w:gridSpan w:val="6"/>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ind w:firstLine="180"/>
              <w:rPr>
                <w:rFonts w:ascii="宋体"/>
                <w:sz w:val="18"/>
                <w:szCs w:val="18"/>
              </w:rPr>
            </w:pPr>
            <w:r>
              <w:rPr>
                <w:rFonts w:hint="eastAsia" w:ascii="宋体"/>
                <w:sz w:val="18"/>
                <w:szCs w:val="18"/>
              </w:rPr>
              <w:t>□单身    □已婚</w:t>
            </w:r>
          </w:p>
        </w:tc>
        <w:tc>
          <w:tcPr>
            <w:tcW w:w="1701" w:type="dxa"/>
            <w:gridSpan w:val="2"/>
            <w:vMerge w:val="continue"/>
            <w:tcBorders>
              <w:top w:val="single" w:color="000000" w:sz="6" w:space="0"/>
              <w:left w:val="nil"/>
              <w:right w:val="single" w:color="000000" w:sz="6" w:space="0"/>
            </w:tcBorders>
            <w:vAlign w:val="center"/>
          </w:tcPr>
          <w:p>
            <w:pPr>
              <w:rPr>
                <w:rFonts w:ascii="宋体"/>
                <w:sz w:val="18"/>
                <w:szCs w:val="18"/>
              </w:rPr>
            </w:pPr>
          </w:p>
        </w:tc>
      </w:tr>
      <w:tr>
        <w:tblPrEx>
          <w:tblLayout w:type="fixed"/>
          <w:tblCellMar>
            <w:top w:w="0" w:type="dxa"/>
            <w:left w:w="0" w:type="dxa"/>
            <w:bottom w:w="0" w:type="dxa"/>
            <w:right w:w="0" w:type="dxa"/>
          </w:tblCellMar>
        </w:tblPrEx>
        <w:trPr>
          <w:trHeight w:val="506" w:hRule="atLeast"/>
        </w:trPr>
        <w:tc>
          <w:tcPr>
            <w:tcW w:w="1134"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民    族</w:t>
            </w:r>
          </w:p>
        </w:tc>
        <w:tc>
          <w:tcPr>
            <w:tcW w:w="3402" w:type="dxa"/>
            <w:gridSpan w:val="5"/>
            <w:tcBorders>
              <w:top w:val="single" w:color="000000" w:sz="6" w:space="0"/>
              <w:left w:val="nil"/>
              <w:bottom w:val="single" w:color="000000" w:sz="6" w:space="0"/>
              <w:right w:val="single" w:color="000000" w:sz="4" w:space="0"/>
            </w:tcBorders>
            <w:tcMar>
              <w:top w:w="0" w:type="dxa"/>
              <w:left w:w="28" w:type="dxa"/>
              <w:bottom w:w="0" w:type="dxa"/>
              <w:right w:w="28" w:type="dxa"/>
            </w:tcMar>
          </w:tcPr>
          <w:p>
            <w:pPr>
              <w:snapToGrid w:val="0"/>
              <w:spacing w:before="40" w:line="400" w:lineRule="exact"/>
              <w:ind w:firstLine="180"/>
              <w:rPr>
                <w:rFonts w:ascii="宋体"/>
                <w:sz w:val="18"/>
                <w:szCs w:val="18"/>
                <w:lang w:eastAsia="zh-CN"/>
              </w:rPr>
            </w:pPr>
            <w:r>
              <w:rPr>
                <w:rFonts w:hint="eastAsia" w:ascii="宋体"/>
                <w:sz w:val="18"/>
                <w:szCs w:val="18"/>
                <w:lang w:eastAsia="zh-CN"/>
              </w:rPr>
              <w:t>□汉族   □少数民族（请注明）_____</w:t>
            </w:r>
          </w:p>
        </w:tc>
        <w:tc>
          <w:tcPr>
            <w:tcW w:w="993" w:type="dxa"/>
            <w:gridSpan w:val="3"/>
            <w:tcBorders>
              <w:top w:val="single" w:color="000000" w:sz="6" w:space="0"/>
              <w:left w:val="nil"/>
              <w:bottom w:val="single" w:color="000000" w:sz="6" w:space="0"/>
              <w:right w:val="single" w:color="000000" w:sz="4" w:space="0"/>
            </w:tcBorders>
            <w:tcMar>
              <w:top w:w="0" w:type="dxa"/>
              <w:left w:w="28" w:type="dxa"/>
              <w:bottom w:w="0" w:type="dxa"/>
              <w:right w:w="28" w:type="dxa"/>
            </w:tcMar>
            <w:vAlign w:val="center"/>
          </w:tcPr>
          <w:p>
            <w:pPr>
              <w:snapToGrid w:val="0"/>
              <w:spacing w:before="40" w:line="400" w:lineRule="exact"/>
              <w:jc w:val="center"/>
              <w:rPr>
                <w:rFonts w:ascii="宋体"/>
                <w:sz w:val="18"/>
                <w:szCs w:val="18"/>
              </w:rPr>
            </w:pPr>
            <w:r>
              <w:rPr>
                <w:rFonts w:hint="eastAsia" w:ascii="宋体"/>
                <w:sz w:val="18"/>
                <w:szCs w:val="18"/>
              </w:rPr>
              <w:t>政治面貌</w:t>
            </w:r>
          </w:p>
        </w:tc>
        <w:tc>
          <w:tcPr>
            <w:tcW w:w="1984" w:type="dxa"/>
            <w:gridSpan w:val="6"/>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rPr>
                <w:rFonts w:ascii="宋体"/>
                <w:sz w:val="18"/>
                <w:szCs w:val="18"/>
              </w:rPr>
            </w:pPr>
          </w:p>
        </w:tc>
        <w:tc>
          <w:tcPr>
            <w:tcW w:w="1701" w:type="dxa"/>
            <w:gridSpan w:val="2"/>
            <w:vMerge w:val="continue"/>
            <w:tcBorders>
              <w:top w:val="single" w:color="000000" w:sz="6" w:space="0"/>
              <w:left w:val="nil"/>
              <w:right w:val="single" w:color="000000" w:sz="6" w:space="0"/>
            </w:tcBorders>
            <w:vAlign w:val="center"/>
          </w:tcPr>
          <w:p>
            <w:pPr>
              <w:rPr>
                <w:rFonts w:ascii="宋体"/>
                <w:sz w:val="18"/>
                <w:szCs w:val="18"/>
              </w:rPr>
            </w:pPr>
          </w:p>
        </w:tc>
      </w:tr>
      <w:tr>
        <w:tblPrEx>
          <w:tblLayout w:type="fixed"/>
          <w:tblCellMar>
            <w:top w:w="0" w:type="dxa"/>
            <w:left w:w="0" w:type="dxa"/>
            <w:bottom w:w="0" w:type="dxa"/>
            <w:right w:w="0" w:type="dxa"/>
          </w:tblCellMar>
        </w:tblPrEx>
        <w:trPr>
          <w:trHeight w:val="888" w:hRule="atLeast"/>
        </w:trPr>
        <w:tc>
          <w:tcPr>
            <w:tcW w:w="1134"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after="163" w:line="400" w:lineRule="exact"/>
              <w:jc w:val="center"/>
              <w:rPr>
                <w:rFonts w:ascii="宋体"/>
                <w:sz w:val="18"/>
                <w:szCs w:val="18"/>
              </w:rPr>
            </w:pPr>
            <w:r>
              <w:rPr>
                <w:rFonts w:hint="eastAsia" w:ascii="宋体"/>
                <w:sz w:val="18"/>
                <w:szCs w:val="18"/>
              </w:rPr>
              <w:t>身份证件</w:t>
            </w:r>
          </w:p>
          <w:p>
            <w:pPr>
              <w:snapToGrid w:val="0"/>
              <w:spacing w:before="40" w:after="163" w:line="400" w:lineRule="exact"/>
              <w:jc w:val="center"/>
              <w:rPr>
                <w:rFonts w:ascii="宋体"/>
                <w:sz w:val="18"/>
                <w:szCs w:val="18"/>
              </w:rPr>
            </w:pPr>
            <w:r>
              <w:rPr>
                <w:rFonts w:hint="eastAsia" w:ascii="宋体"/>
                <w:sz w:val="18"/>
                <w:szCs w:val="18"/>
              </w:rPr>
              <w:t>号码</w:t>
            </w:r>
          </w:p>
        </w:tc>
        <w:tc>
          <w:tcPr>
            <w:tcW w:w="8080" w:type="dxa"/>
            <w:gridSpan w:val="16"/>
            <w:tcBorders>
              <w:top w:val="single" w:color="000000" w:sz="6" w:space="0"/>
              <w:left w:val="nil"/>
              <w:bottom w:val="single" w:color="000000" w:sz="6" w:space="0"/>
              <w:right w:val="single" w:color="000000" w:sz="6" w:space="0"/>
            </w:tcBorders>
            <w:tcMar>
              <w:top w:w="0" w:type="dxa"/>
              <w:left w:w="28" w:type="dxa"/>
              <w:bottom w:w="0" w:type="dxa"/>
              <w:right w:w="28" w:type="dxa"/>
            </w:tcMar>
            <w:vAlign w:val="center"/>
          </w:tcPr>
          <w:p>
            <w:pPr>
              <w:snapToGrid w:val="0"/>
              <w:spacing w:before="100" w:beforeAutospacing="1"/>
              <w:ind w:firstLine="180" w:firstLineChars="100"/>
              <w:rPr>
                <w:rFonts w:ascii="宋体"/>
                <w:sz w:val="18"/>
                <w:szCs w:val="18"/>
                <w:lang w:eastAsia="zh-CN"/>
              </w:rPr>
            </w:pPr>
            <w:r>
              <w:rPr>
                <w:rFonts w:hint="eastAsia" w:ascii="宋体"/>
                <w:sz w:val="18"/>
                <w:szCs w:val="18"/>
                <w:lang w:eastAsia="zh-CN"/>
              </w:rPr>
              <w:t>类别：□身份证 □护照 □港澳台居民大陆通行证 □其他（请注明）</w:t>
            </w:r>
          </w:p>
          <w:p>
            <w:pPr>
              <w:snapToGrid w:val="0"/>
              <w:spacing w:before="100" w:beforeAutospacing="1"/>
              <w:ind w:firstLine="720" w:firstLineChars="400"/>
              <w:rPr>
                <w:rFonts w:ascii="宋体"/>
                <w:sz w:val="18"/>
                <w:szCs w:val="18"/>
              </w:rPr>
            </w:pPr>
            <w:r>
              <w:rPr>
                <w:rFonts w:hint="eastAsia" w:ascii="宋体"/>
                <w:sz w:val="18"/>
                <w:szCs w:val="18"/>
              </w:rPr>
              <w:t>_____________________________________________________</w:t>
            </w:r>
          </w:p>
        </w:tc>
      </w:tr>
      <w:tr>
        <w:tblPrEx>
          <w:tblLayout w:type="fixed"/>
          <w:tblCellMar>
            <w:top w:w="0" w:type="dxa"/>
            <w:left w:w="0" w:type="dxa"/>
            <w:bottom w:w="0" w:type="dxa"/>
            <w:right w:w="0" w:type="dxa"/>
          </w:tblCellMar>
        </w:tblPrEx>
        <w:trPr>
          <w:trHeight w:val="531" w:hRule="atLeast"/>
        </w:trPr>
        <w:tc>
          <w:tcPr>
            <w:tcW w:w="1134"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办公电话</w:t>
            </w:r>
          </w:p>
        </w:tc>
        <w:tc>
          <w:tcPr>
            <w:tcW w:w="3086" w:type="dxa"/>
            <w:gridSpan w:val="4"/>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p>
        </w:tc>
        <w:tc>
          <w:tcPr>
            <w:tcW w:w="1038" w:type="dxa"/>
            <w:gridSpan w:val="3"/>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手    机</w:t>
            </w:r>
          </w:p>
        </w:tc>
        <w:tc>
          <w:tcPr>
            <w:tcW w:w="3956" w:type="dxa"/>
            <w:gridSpan w:val="9"/>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p>
        </w:tc>
      </w:tr>
      <w:tr>
        <w:tblPrEx>
          <w:tblLayout w:type="fixed"/>
          <w:tblCellMar>
            <w:top w:w="0" w:type="dxa"/>
            <w:left w:w="0" w:type="dxa"/>
            <w:bottom w:w="0" w:type="dxa"/>
            <w:right w:w="0" w:type="dxa"/>
          </w:tblCellMar>
        </w:tblPrEx>
        <w:trPr>
          <w:trHeight w:val="518" w:hRule="atLeast"/>
        </w:trPr>
        <w:tc>
          <w:tcPr>
            <w:tcW w:w="1134"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E-mail</w:t>
            </w:r>
          </w:p>
        </w:tc>
        <w:tc>
          <w:tcPr>
            <w:tcW w:w="8080" w:type="dxa"/>
            <w:gridSpan w:val="16"/>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p>
        </w:tc>
      </w:tr>
      <w:tr>
        <w:tblPrEx>
          <w:tblLayout w:type="fixed"/>
          <w:tblCellMar>
            <w:top w:w="0" w:type="dxa"/>
            <w:left w:w="0" w:type="dxa"/>
            <w:bottom w:w="0" w:type="dxa"/>
            <w:right w:w="0" w:type="dxa"/>
          </w:tblCellMar>
        </w:tblPrEx>
        <w:trPr>
          <w:trHeight w:val="493" w:hRule="atLeast"/>
        </w:trPr>
        <w:tc>
          <w:tcPr>
            <w:tcW w:w="9214" w:type="dxa"/>
            <w:gridSpan w:val="17"/>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ind w:firstLine="360" w:firstLineChars="200"/>
              <w:jc w:val="both"/>
              <w:rPr>
                <w:rFonts w:ascii="宋体"/>
                <w:sz w:val="18"/>
                <w:szCs w:val="18"/>
                <w:lang w:eastAsia="zh-CN"/>
              </w:rPr>
            </w:pPr>
            <w:r>
              <w:rPr>
                <w:rFonts w:hint="eastAsia" w:ascii="宋体"/>
                <w:sz w:val="18"/>
                <w:szCs w:val="18"/>
                <w:lang w:eastAsia="zh-CN"/>
              </w:rPr>
              <w:t xml:space="preserve">紧急联系人姓   名： </w:t>
            </w:r>
            <w:r>
              <w:rPr>
                <w:rFonts w:hint="eastAsia" w:ascii="宋体"/>
                <w:sz w:val="18"/>
                <w:szCs w:val="18"/>
                <w:u w:val="single"/>
                <w:lang w:eastAsia="zh-CN"/>
              </w:rPr>
              <w:t xml:space="preserve">                        </w:t>
            </w:r>
            <w:r>
              <w:rPr>
                <w:rFonts w:hint="eastAsia" w:ascii="宋体"/>
                <w:sz w:val="18"/>
                <w:szCs w:val="18"/>
                <w:lang w:eastAsia="zh-CN"/>
              </w:rPr>
              <w:t xml:space="preserve">      手    机：</w:t>
            </w:r>
            <w:r>
              <w:rPr>
                <w:rFonts w:hint="eastAsia" w:ascii="宋体"/>
                <w:sz w:val="18"/>
                <w:szCs w:val="18"/>
                <w:u w:val="single"/>
                <w:lang w:eastAsia="zh-CN"/>
              </w:rPr>
              <w:t xml:space="preserve">                            </w:t>
            </w:r>
            <w:r>
              <w:rPr>
                <w:rFonts w:hint="eastAsia" w:ascii="宋体"/>
                <w:sz w:val="18"/>
                <w:szCs w:val="18"/>
                <w:lang w:eastAsia="zh-CN"/>
              </w:rPr>
              <w:t xml:space="preserve"> </w:t>
            </w:r>
          </w:p>
        </w:tc>
      </w:tr>
      <w:tr>
        <w:tblPrEx>
          <w:tblLayout w:type="fixed"/>
          <w:tblCellMar>
            <w:top w:w="0" w:type="dxa"/>
            <w:left w:w="0" w:type="dxa"/>
            <w:bottom w:w="0" w:type="dxa"/>
            <w:right w:w="0" w:type="dxa"/>
          </w:tblCellMar>
        </w:tblPrEx>
        <w:trPr>
          <w:trHeight w:val="519" w:hRule="atLeast"/>
        </w:trPr>
        <w:tc>
          <w:tcPr>
            <w:tcW w:w="1134"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spacing w:before="40" w:line="400" w:lineRule="exact"/>
              <w:jc w:val="center"/>
              <w:rPr>
                <w:rFonts w:ascii="宋体"/>
                <w:sz w:val="18"/>
                <w:szCs w:val="18"/>
              </w:rPr>
            </w:pPr>
            <w:r>
              <w:rPr>
                <w:rFonts w:hint="eastAsia" w:ascii="宋体"/>
                <w:sz w:val="18"/>
                <w:szCs w:val="18"/>
              </w:rPr>
              <w:t>通讯住址</w:t>
            </w:r>
          </w:p>
        </w:tc>
        <w:tc>
          <w:tcPr>
            <w:tcW w:w="5410" w:type="dxa"/>
            <w:gridSpan w:val="10"/>
            <w:tcBorders>
              <w:top w:val="single" w:color="000000" w:sz="6" w:space="0"/>
              <w:left w:val="nil"/>
              <w:bottom w:val="single" w:color="000000" w:sz="6" w:space="0"/>
              <w:right w:val="single" w:color="000000" w:sz="6" w:space="0"/>
            </w:tcBorders>
            <w:tcMar>
              <w:top w:w="0" w:type="dxa"/>
              <w:left w:w="28" w:type="dxa"/>
              <w:bottom w:w="0" w:type="dxa"/>
              <w:right w:w="28" w:type="dxa"/>
            </w:tcMar>
            <w:vAlign w:val="center"/>
          </w:tcPr>
          <w:p>
            <w:pPr>
              <w:snapToGrid w:val="0"/>
              <w:spacing w:before="40" w:line="400" w:lineRule="exact"/>
              <w:jc w:val="center"/>
              <w:rPr>
                <w:rFonts w:ascii="宋体"/>
                <w:sz w:val="18"/>
                <w:szCs w:val="18"/>
              </w:rPr>
            </w:pPr>
          </w:p>
        </w:tc>
        <w:tc>
          <w:tcPr>
            <w:tcW w:w="942" w:type="dxa"/>
            <w:gridSpan w:val="3"/>
            <w:tcBorders>
              <w:top w:val="single" w:color="000000" w:sz="6" w:space="0"/>
              <w:left w:val="nil"/>
              <w:bottom w:val="single" w:color="000000" w:sz="6" w:space="0"/>
              <w:right w:val="single" w:color="000000" w:sz="6" w:space="0"/>
            </w:tcBorders>
            <w:tcMar>
              <w:top w:w="0" w:type="dxa"/>
              <w:left w:w="28" w:type="dxa"/>
              <w:bottom w:w="0" w:type="dxa"/>
              <w:right w:w="28" w:type="dxa"/>
            </w:tcMar>
            <w:vAlign w:val="center"/>
          </w:tcPr>
          <w:p>
            <w:pPr>
              <w:snapToGrid w:val="0"/>
              <w:spacing w:before="40" w:line="400" w:lineRule="exact"/>
              <w:jc w:val="center"/>
              <w:rPr>
                <w:rFonts w:ascii="宋体"/>
                <w:sz w:val="18"/>
                <w:szCs w:val="18"/>
              </w:rPr>
            </w:pPr>
            <w:r>
              <w:rPr>
                <w:rFonts w:hint="eastAsia" w:ascii="宋体"/>
                <w:sz w:val="18"/>
                <w:szCs w:val="18"/>
              </w:rPr>
              <w:t>邮   编</w:t>
            </w:r>
          </w:p>
        </w:tc>
        <w:tc>
          <w:tcPr>
            <w:tcW w:w="1728" w:type="dxa"/>
            <w:gridSpan w:val="3"/>
            <w:tcBorders>
              <w:top w:val="single" w:color="000000" w:sz="6" w:space="0"/>
              <w:left w:val="nil"/>
              <w:bottom w:val="single" w:color="000000" w:sz="6" w:space="0"/>
              <w:right w:val="single" w:color="000000" w:sz="6" w:space="0"/>
            </w:tcBorders>
            <w:tcMar>
              <w:top w:w="0" w:type="dxa"/>
              <w:left w:w="28" w:type="dxa"/>
              <w:bottom w:w="0" w:type="dxa"/>
              <w:right w:w="28" w:type="dxa"/>
            </w:tcMar>
            <w:vAlign w:val="center"/>
          </w:tcPr>
          <w:p>
            <w:pPr>
              <w:snapToGrid w:val="0"/>
              <w:spacing w:before="40" w:line="400" w:lineRule="exact"/>
              <w:jc w:val="center"/>
              <w:rPr>
                <w:rFonts w:ascii="宋体"/>
                <w:sz w:val="18"/>
                <w:szCs w:val="18"/>
              </w:rPr>
            </w:pPr>
          </w:p>
        </w:tc>
      </w:tr>
      <w:tr>
        <w:tblPrEx>
          <w:tblLayout w:type="fixed"/>
          <w:tblCellMar>
            <w:top w:w="0" w:type="dxa"/>
            <w:left w:w="0" w:type="dxa"/>
            <w:bottom w:w="0" w:type="dxa"/>
            <w:right w:w="0" w:type="dxa"/>
          </w:tblCellMar>
        </w:tblPrEx>
        <w:trPr>
          <w:trHeight w:val="561" w:hRule="atLeast"/>
        </w:trPr>
        <w:tc>
          <w:tcPr>
            <w:tcW w:w="9214" w:type="dxa"/>
            <w:gridSpan w:val="17"/>
            <w:tcBorders>
              <w:top w:val="single" w:color="000000" w:sz="6" w:space="0"/>
              <w:left w:val="single" w:color="000000" w:sz="6" w:space="0"/>
              <w:bottom w:val="single" w:color="000000" w:sz="6" w:space="0"/>
              <w:right w:val="single" w:color="000000" w:sz="6" w:space="0"/>
            </w:tcBorders>
            <w:shd w:val="clear" w:color="auto" w:fill="2F5496" w:themeFill="accent5" w:themeFillShade="BF"/>
            <w:tcMar>
              <w:top w:w="0" w:type="dxa"/>
              <w:left w:w="28" w:type="dxa"/>
              <w:bottom w:w="0" w:type="dxa"/>
              <w:right w:w="28" w:type="dxa"/>
            </w:tcMar>
            <w:vAlign w:val="center"/>
          </w:tcPr>
          <w:p>
            <w:pPr>
              <w:snapToGrid w:val="0"/>
              <w:spacing w:before="40" w:line="400" w:lineRule="exact"/>
              <w:ind w:firstLine="241"/>
              <w:rPr>
                <w:rFonts w:ascii="宋体"/>
                <w:color w:val="FFFFFF" w:themeColor="background1"/>
                <w:sz w:val="18"/>
                <w:szCs w:val="18"/>
              </w:rPr>
            </w:pPr>
            <w:r>
              <w:rPr>
                <w:rFonts w:hint="eastAsia" w:ascii="宋体"/>
                <w:b/>
                <w:bCs/>
                <w:color w:val="FFFFFF" w:themeColor="background1"/>
              </w:rPr>
              <w:t>2、企业信息</w:t>
            </w:r>
          </w:p>
        </w:tc>
      </w:tr>
      <w:tr>
        <w:tblPrEx>
          <w:tblLayout w:type="fixed"/>
          <w:tblCellMar>
            <w:top w:w="0" w:type="dxa"/>
            <w:left w:w="0" w:type="dxa"/>
            <w:bottom w:w="0" w:type="dxa"/>
            <w:right w:w="0" w:type="dxa"/>
          </w:tblCellMar>
        </w:tblPrEx>
        <w:trPr>
          <w:trHeight w:val="449" w:hRule="atLeast"/>
        </w:trPr>
        <w:tc>
          <w:tcPr>
            <w:tcW w:w="1134"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ind w:firstLine="180" w:firstLineChars="100"/>
              <w:jc w:val="both"/>
              <w:rPr>
                <w:rFonts w:ascii="宋体"/>
                <w:sz w:val="18"/>
                <w:szCs w:val="18"/>
              </w:rPr>
            </w:pPr>
            <w:r>
              <w:rPr>
                <w:rFonts w:hint="eastAsia" w:ascii="宋体"/>
                <w:sz w:val="18"/>
                <w:szCs w:val="18"/>
              </w:rPr>
              <w:t>企业名称</w:t>
            </w:r>
          </w:p>
        </w:tc>
        <w:tc>
          <w:tcPr>
            <w:tcW w:w="4536" w:type="dxa"/>
            <w:gridSpan w:val="9"/>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p>
        </w:tc>
        <w:tc>
          <w:tcPr>
            <w:tcW w:w="1134" w:type="dxa"/>
            <w:gridSpan w:val="2"/>
            <w:tcBorders>
              <w:top w:val="single" w:color="000000" w:sz="6" w:space="0"/>
              <w:left w:val="nil"/>
              <w:bottom w:val="single" w:color="000000" w:sz="6" w:space="0"/>
              <w:right w:val="single" w:color="000000" w:sz="6" w:space="0"/>
            </w:tcBorders>
          </w:tcPr>
          <w:p>
            <w:pPr>
              <w:snapToGrid w:val="0"/>
              <w:spacing w:before="40" w:line="400" w:lineRule="exact"/>
              <w:jc w:val="center"/>
              <w:rPr>
                <w:rFonts w:ascii="宋体"/>
                <w:sz w:val="18"/>
                <w:szCs w:val="18"/>
              </w:rPr>
            </w:pPr>
            <w:r>
              <w:rPr>
                <w:rFonts w:hint="eastAsia" w:ascii="宋体"/>
                <w:sz w:val="18"/>
                <w:szCs w:val="18"/>
              </w:rPr>
              <w:t>所属行业</w:t>
            </w:r>
          </w:p>
        </w:tc>
        <w:tc>
          <w:tcPr>
            <w:tcW w:w="2410" w:type="dxa"/>
            <w:gridSpan w:val="5"/>
            <w:tcBorders>
              <w:top w:val="single" w:color="000000" w:sz="6" w:space="0"/>
              <w:left w:val="nil"/>
              <w:bottom w:val="single" w:color="000000" w:sz="6" w:space="0"/>
              <w:right w:val="single" w:color="000000" w:sz="6" w:space="0"/>
            </w:tcBorders>
          </w:tcPr>
          <w:p>
            <w:pPr>
              <w:snapToGrid w:val="0"/>
              <w:spacing w:before="40" w:line="400" w:lineRule="exact"/>
              <w:jc w:val="center"/>
              <w:rPr>
                <w:rFonts w:ascii="宋体"/>
                <w:sz w:val="18"/>
                <w:szCs w:val="18"/>
              </w:rPr>
            </w:pPr>
          </w:p>
        </w:tc>
      </w:tr>
      <w:tr>
        <w:tblPrEx>
          <w:tblLayout w:type="fixed"/>
          <w:tblCellMar>
            <w:top w:w="0" w:type="dxa"/>
            <w:left w:w="0" w:type="dxa"/>
            <w:bottom w:w="0" w:type="dxa"/>
            <w:right w:w="0" w:type="dxa"/>
          </w:tblCellMar>
        </w:tblPrEx>
        <w:trPr>
          <w:trHeight w:val="519" w:hRule="atLeast"/>
        </w:trPr>
        <w:tc>
          <w:tcPr>
            <w:tcW w:w="1134"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ind w:left="-19" w:firstLine="16"/>
              <w:jc w:val="center"/>
              <w:rPr>
                <w:rFonts w:ascii="宋体"/>
                <w:sz w:val="18"/>
                <w:szCs w:val="18"/>
              </w:rPr>
            </w:pPr>
            <w:r>
              <w:rPr>
                <w:rFonts w:hint="eastAsia" w:ascii="宋体"/>
                <w:sz w:val="18"/>
                <w:szCs w:val="18"/>
              </w:rPr>
              <w:t>公司总资产</w:t>
            </w:r>
          </w:p>
        </w:tc>
        <w:tc>
          <w:tcPr>
            <w:tcW w:w="2673" w:type="dxa"/>
            <w:gridSpan w:val="3"/>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ind w:left="-19" w:firstLine="16"/>
              <w:rPr>
                <w:rFonts w:ascii="宋体"/>
                <w:sz w:val="18"/>
                <w:szCs w:val="18"/>
              </w:rPr>
            </w:pPr>
          </w:p>
        </w:tc>
        <w:tc>
          <w:tcPr>
            <w:tcW w:w="1345" w:type="dxa"/>
            <w:gridSpan w:val="3"/>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ind w:left="-19" w:firstLine="16"/>
              <w:rPr>
                <w:rFonts w:ascii="宋体"/>
                <w:sz w:val="18"/>
                <w:szCs w:val="18"/>
              </w:rPr>
            </w:pPr>
            <w:r>
              <w:rPr>
                <w:rFonts w:hint="eastAsia" w:ascii="宋体"/>
                <w:sz w:val="18"/>
                <w:szCs w:val="18"/>
              </w:rPr>
              <w:t>公司上年销售额</w:t>
            </w:r>
          </w:p>
        </w:tc>
        <w:tc>
          <w:tcPr>
            <w:tcW w:w="4062" w:type="dxa"/>
            <w:gridSpan w:val="10"/>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ind w:left="-19" w:firstLine="16"/>
              <w:rPr>
                <w:rFonts w:ascii="宋体"/>
                <w:sz w:val="18"/>
                <w:szCs w:val="18"/>
              </w:rPr>
            </w:pPr>
            <w:r>
              <w:rPr>
                <w:rFonts w:hint="eastAsia" w:ascii="宋体"/>
                <w:sz w:val="18"/>
                <w:szCs w:val="18"/>
              </w:rPr>
              <w:t> </w:t>
            </w:r>
            <w:r>
              <w:rPr>
                <w:rFonts w:hint="eastAsia" w:ascii="宋体"/>
                <w:sz w:val="18"/>
                <w:szCs w:val="18"/>
                <w:u w:val="single"/>
              </w:rPr>
              <w:t xml:space="preserve">                    </w:t>
            </w:r>
            <w:r>
              <w:rPr>
                <w:rFonts w:hint="eastAsia" w:ascii="宋体"/>
                <w:sz w:val="18"/>
                <w:szCs w:val="18"/>
              </w:rPr>
              <w:t>（亿元）</w:t>
            </w:r>
          </w:p>
        </w:tc>
      </w:tr>
      <w:tr>
        <w:tblPrEx>
          <w:tblLayout w:type="fixed"/>
          <w:tblCellMar>
            <w:top w:w="0" w:type="dxa"/>
            <w:left w:w="0" w:type="dxa"/>
            <w:bottom w:w="0" w:type="dxa"/>
            <w:right w:w="0" w:type="dxa"/>
          </w:tblCellMar>
        </w:tblPrEx>
        <w:trPr>
          <w:trHeight w:val="517" w:hRule="atLeast"/>
        </w:trPr>
        <w:tc>
          <w:tcPr>
            <w:tcW w:w="1134"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雇员人数</w:t>
            </w:r>
          </w:p>
        </w:tc>
        <w:tc>
          <w:tcPr>
            <w:tcW w:w="1419" w:type="dxa"/>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both"/>
              <w:rPr>
                <w:rFonts w:ascii="宋体"/>
                <w:sz w:val="18"/>
                <w:szCs w:val="18"/>
              </w:rPr>
            </w:pPr>
            <w:r>
              <w:rPr>
                <w:rFonts w:hint="eastAsia" w:ascii="宋体"/>
                <w:sz w:val="18"/>
                <w:szCs w:val="18"/>
                <w:u w:val="single"/>
              </w:rPr>
              <w:t xml:space="preserve">             </w:t>
            </w:r>
            <w:r>
              <w:rPr>
                <w:rFonts w:hint="eastAsia" w:ascii="宋体"/>
                <w:sz w:val="18"/>
                <w:szCs w:val="18"/>
              </w:rPr>
              <w:t>人</w:t>
            </w:r>
          </w:p>
        </w:tc>
        <w:tc>
          <w:tcPr>
            <w:tcW w:w="1254" w:type="dxa"/>
            <w:gridSpan w:val="2"/>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担任职务</w:t>
            </w:r>
          </w:p>
        </w:tc>
        <w:tc>
          <w:tcPr>
            <w:tcW w:w="1451" w:type="dxa"/>
            <w:gridSpan w:val="4"/>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p>
        </w:tc>
        <w:tc>
          <w:tcPr>
            <w:tcW w:w="1286" w:type="dxa"/>
            <w:gridSpan w:val="3"/>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公司网址</w:t>
            </w:r>
          </w:p>
        </w:tc>
        <w:tc>
          <w:tcPr>
            <w:tcW w:w="2670" w:type="dxa"/>
            <w:gridSpan w:val="6"/>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p>
        </w:tc>
      </w:tr>
      <w:tr>
        <w:tblPrEx>
          <w:tblLayout w:type="fixed"/>
          <w:tblCellMar>
            <w:top w:w="0" w:type="dxa"/>
            <w:left w:w="0" w:type="dxa"/>
            <w:bottom w:w="0" w:type="dxa"/>
            <w:right w:w="0" w:type="dxa"/>
          </w:tblCellMar>
        </w:tblPrEx>
        <w:trPr>
          <w:trHeight w:val="517" w:hRule="atLeast"/>
        </w:trPr>
        <w:tc>
          <w:tcPr>
            <w:tcW w:w="1134"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主营业务</w:t>
            </w:r>
          </w:p>
          <w:p>
            <w:pPr>
              <w:snapToGrid w:val="0"/>
              <w:spacing w:before="40" w:line="400" w:lineRule="exact"/>
              <w:jc w:val="center"/>
              <w:rPr>
                <w:rFonts w:ascii="宋体"/>
                <w:sz w:val="18"/>
                <w:szCs w:val="18"/>
              </w:rPr>
            </w:pPr>
            <w:r>
              <w:rPr>
                <w:rFonts w:hint="eastAsia" w:ascii="宋体"/>
                <w:sz w:val="18"/>
                <w:szCs w:val="18"/>
                <w:lang w:eastAsia="zh-CN"/>
              </w:rPr>
              <w:t>（产品）</w:t>
            </w:r>
          </w:p>
        </w:tc>
        <w:tc>
          <w:tcPr>
            <w:tcW w:w="8080" w:type="dxa"/>
            <w:gridSpan w:val="16"/>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p>
        </w:tc>
      </w:tr>
      <w:tr>
        <w:tblPrEx>
          <w:tblLayout w:type="fixed"/>
          <w:tblCellMar>
            <w:top w:w="0" w:type="dxa"/>
            <w:left w:w="0" w:type="dxa"/>
            <w:bottom w:w="0" w:type="dxa"/>
            <w:right w:w="0" w:type="dxa"/>
          </w:tblCellMar>
        </w:tblPrEx>
        <w:trPr>
          <w:trHeight w:val="527" w:hRule="atLeast"/>
        </w:trPr>
        <w:tc>
          <w:tcPr>
            <w:tcW w:w="1134"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企业性质</w:t>
            </w:r>
          </w:p>
        </w:tc>
        <w:tc>
          <w:tcPr>
            <w:tcW w:w="8080" w:type="dxa"/>
            <w:gridSpan w:val="16"/>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ind w:left="-19" w:firstLine="16"/>
              <w:jc w:val="both"/>
              <w:rPr>
                <w:rFonts w:ascii="宋体"/>
                <w:sz w:val="18"/>
                <w:szCs w:val="18"/>
                <w:lang w:eastAsia="zh-CN"/>
              </w:rPr>
            </w:pPr>
            <w:r>
              <w:rPr>
                <w:rFonts w:hint="eastAsia" w:ascii="宋体"/>
                <w:sz w:val="18"/>
                <w:szCs w:val="18"/>
                <w:lang w:eastAsia="zh-CN"/>
              </w:rPr>
              <w:t>□国营   □民营   □外商独资   □中外合资   其它（请注明）</w:t>
            </w:r>
          </w:p>
        </w:tc>
      </w:tr>
      <w:tr>
        <w:tblPrEx>
          <w:tblLayout w:type="fixed"/>
          <w:tblCellMar>
            <w:top w:w="0" w:type="dxa"/>
            <w:left w:w="0" w:type="dxa"/>
            <w:bottom w:w="0" w:type="dxa"/>
            <w:right w:w="0" w:type="dxa"/>
          </w:tblCellMar>
        </w:tblPrEx>
        <w:trPr>
          <w:trHeight w:val="527" w:hRule="atLeast"/>
        </w:trPr>
        <w:tc>
          <w:tcPr>
            <w:tcW w:w="1134"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是否上市</w:t>
            </w:r>
          </w:p>
        </w:tc>
        <w:tc>
          <w:tcPr>
            <w:tcW w:w="8080" w:type="dxa"/>
            <w:gridSpan w:val="16"/>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ind w:left="-19" w:firstLine="16"/>
              <w:jc w:val="both"/>
              <w:rPr>
                <w:rFonts w:ascii="宋体"/>
                <w:sz w:val="18"/>
                <w:szCs w:val="18"/>
                <w:lang w:eastAsia="zh-CN"/>
              </w:rPr>
            </w:pPr>
            <w:r>
              <w:rPr>
                <w:rFonts w:hint="eastAsia" w:ascii="宋体"/>
                <w:sz w:val="18"/>
                <w:szCs w:val="18"/>
                <w:lang w:eastAsia="zh-CN"/>
              </w:rPr>
              <w:t>□是   证券代码：</w:t>
            </w:r>
            <w:r>
              <w:rPr>
                <w:rFonts w:hint="eastAsia" w:ascii="宋体"/>
                <w:sz w:val="18"/>
                <w:szCs w:val="18"/>
                <w:u w:val="single"/>
                <w:lang w:eastAsia="zh-CN"/>
              </w:rPr>
              <w:t xml:space="preserve">                   </w:t>
            </w:r>
            <w:r>
              <w:rPr>
                <w:rFonts w:hint="eastAsia" w:ascii="宋体"/>
                <w:sz w:val="18"/>
                <w:szCs w:val="18"/>
                <w:lang w:eastAsia="zh-CN"/>
              </w:rPr>
              <w:t xml:space="preserve">  上市交易所名称：</w:t>
            </w:r>
            <w:r>
              <w:rPr>
                <w:rFonts w:hint="eastAsia" w:ascii="宋体"/>
                <w:sz w:val="18"/>
                <w:szCs w:val="18"/>
                <w:u w:val="single"/>
                <w:lang w:eastAsia="zh-CN"/>
              </w:rPr>
              <w:t xml:space="preserve">                   </w:t>
            </w:r>
          </w:p>
          <w:p>
            <w:pPr>
              <w:snapToGrid w:val="0"/>
              <w:spacing w:before="40" w:line="400" w:lineRule="exact"/>
              <w:ind w:left="-19" w:firstLine="16"/>
              <w:jc w:val="both"/>
              <w:rPr>
                <w:rFonts w:ascii="宋体"/>
                <w:sz w:val="18"/>
                <w:szCs w:val="18"/>
              </w:rPr>
            </w:pPr>
            <w:r>
              <w:rPr>
                <w:rFonts w:hint="eastAsia" w:ascii="宋体"/>
                <w:sz w:val="18"/>
                <w:szCs w:val="18"/>
              </w:rPr>
              <w:t>□否</w:t>
            </w:r>
          </w:p>
        </w:tc>
      </w:tr>
      <w:tr>
        <w:tblPrEx>
          <w:tblLayout w:type="fixed"/>
          <w:tblCellMar>
            <w:top w:w="0" w:type="dxa"/>
            <w:left w:w="0" w:type="dxa"/>
            <w:bottom w:w="0" w:type="dxa"/>
            <w:right w:w="0" w:type="dxa"/>
          </w:tblCellMar>
        </w:tblPrEx>
        <w:trPr>
          <w:trHeight w:val="480" w:hRule="atLeast"/>
        </w:trPr>
        <w:tc>
          <w:tcPr>
            <w:tcW w:w="9214" w:type="dxa"/>
            <w:gridSpan w:val="17"/>
            <w:tcBorders>
              <w:top w:val="single" w:color="000000" w:sz="6" w:space="0"/>
              <w:left w:val="single" w:color="000000" w:sz="6" w:space="0"/>
              <w:bottom w:val="single" w:color="000000" w:sz="6" w:space="0"/>
              <w:right w:val="single" w:color="000000" w:sz="6" w:space="0"/>
            </w:tcBorders>
            <w:shd w:val="clear" w:color="auto" w:fill="2F5496" w:themeFill="accent5" w:themeFillShade="BF"/>
            <w:tcMar>
              <w:top w:w="0" w:type="dxa"/>
              <w:left w:w="28" w:type="dxa"/>
              <w:bottom w:w="0" w:type="dxa"/>
              <w:right w:w="28" w:type="dxa"/>
            </w:tcMar>
          </w:tcPr>
          <w:p>
            <w:pPr>
              <w:snapToGrid w:val="0"/>
              <w:spacing w:before="40" w:line="400" w:lineRule="exact"/>
              <w:ind w:firstLine="241"/>
              <w:rPr>
                <w:rFonts w:ascii="宋体"/>
                <w:b/>
                <w:bCs/>
                <w:color w:val="FFFFFF" w:themeColor="background1"/>
              </w:rPr>
            </w:pPr>
            <w:r>
              <w:rPr>
                <w:rFonts w:hint="eastAsia" w:ascii="宋体"/>
                <w:b/>
                <w:bCs/>
                <w:color w:val="FFFFFF" w:themeColor="background1"/>
              </w:rPr>
              <w:t>3、学习信息</w:t>
            </w:r>
          </w:p>
        </w:tc>
      </w:tr>
      <w:tr>
        <w:tblPrEx>
          <w:tblLayout w:type="fixed"/>
          <w:tblCellMar>
            <w:top w:w="0" w:type="dxa"/>
            <w:left w:w="0" w:type="dxa"/>
            <w:bottom w:w="0" w:type="dxa"/>
            <w:right w:w="0" w:type="dxa"/>
          </w:tblCellMar>
        </w:tblPrEx>
        <w:trPr>
          <w:trHeight w:val="584" w:hRule="atLeast"/>
        </w:trPr>
        <w:tc>
          <w:tcPr>
            <w:tcW w:w="9214" w:type="dxa"/>
            <w:gridSpan w:val="17"/>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ind w:firstLine="360"/>
              <w:jc w:val="both"/>
              <w:rPr>
                <w:rFonts w:ascii="宋体"/>
                <w:sz w:val="18"/>
                <w:szCs w:val="18"/>
                <w:lang w:eastAsia="zh-CN"/>
              </w:rPr>
            </w:pPr>
            <w:r>
              <w:rPr>
                <w:rFonts w:hint="eastAsia" w:ascii="宋体"/>
                <w:sz w:val="18"/>
                <w:szCs w:val="18"/>
                <w:lang w:eastAsia="zh-CN"/>
              </w:rPr>
              <w:t>目前最高学历：       □博士及以上   □硕士   □本科   □本科学位无学历   □专科   □其它</w:t>
            </w:r>
          </w:p>
        </w:tc>
      </w:tr>
      <w:tr>
        <w:tblPrEx>
          <w:tblLayout w:type="fixed"/>
          <w:tblCellMar>
            <w:top w:w="0" w:type="dxa"/>
            <w:left w:w="0" w:type="dxa"/>
            <w:bottom w:w="0" w:type="dxa"/>
            <w:right w:w="0" w:type="dxa"/>
          </w:tblCellMar>
        </w:tblPrEx>
        <w:trPr>
          <w:trHeight w:val="409" w:hRule="atLeast"/>
        </w:trPr>
        <w:tc>
          <w:tcPr>
            <w:tcW w:w="2672" w:type="dxa"/>
            <w:gridSpan w:val="3"/>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起止日期</w:t>
            </w:r>
          </w:p>
        </w:tc>
        <w:tc>
          <w:tcPr>
            <w:tcW w:w="2998" w:type="dxa"/>
            <w:gridSpan w:val="7"/>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毕业院校</w:t>
            </w:r>
          </w:p>
        </w:tc>
        <w:tc>
          <w:tcPr>
            <w:tcW w:w="1985" w:type="dxa"/>
            <w:gridSpan w:val="6"/>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专   业</w:t>
            </w:r>
          </w:p>
        </w:tc>
        <w:tc>
          <w:tcPr>
            <w:tcW w:w="1559" w:type="dxa"/>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学历/学位</w:t>
            </w:r>
          </w:p>
        </w:tc>
      </w:tr>
      <w:tr>
        <w:tblPrEx>
          <w:tblLayout w:type="fixed"/>
          <w:tblCellMar>
            <w:top w:w="0" w:type="dxa"/>
            <w:left w:w="0" w:type="dxa"/>
            <w:bottom w:w="0" w:type="dxa"/>
            <w:right w:w="0" w:type="dxa"/>
          </w:tblCellMar>
        </w:tblPrEx>
        <w:trPr>
          <w:trHeight w:val="539" w:hRule="atLeast"/>
        </w:trPr>
        <w:tc>
          <w:tcPr>
            <w:tcW w:w="2672" w:type="dxa"/>
            <w:gridSpan w:val="3"/>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_____年____月—_____年____月</w:t>
            </w:r>
          </w:p>
        </w:tc>
        <w:tc>
          <w:tcPr>
            <w:tcW w:w="2998" w:type="dxa"/>
            <w:gridSpan w:val="7"/>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p>
        </w:tc>
        <w:tc>
          <w:tcPr>
            <w:tcW w:w="1985" w:type="dxa"/>
            <w:gridSpan w:val="6"/>
            <w:tcBorders>
              <w:top w:val="single" w:color="000000" w:sz="6" w:space="0"/>
              <w:left w:val="nil"/>
              <w:bottom w:val="single" w:color="000000" w:sz="6" w:space="0"/>
              <w:right w:val="single" w:color="000000" w:sz="6" w:space="0"/>
            </w:tcBorders>
          </w:tcPr>
          <w:p>
            <w:pPr>
              <w:snapToGrid w:val="0"/>
              <w:spacing w:before="40" w:line="400" w:lineRule="exact"/>
              <w:jc w:val="center"/>
              <w:rPr>
                <w:rFonts w:ascii="宋体"/>
                <w:sz w:val="18"/>
                <w:szCs w:val="18"/>
              </w:rPr>
            </w:pPr>
          </w:p>
        </w:tc>
        <w:tc>
          <w:tcPr>
            <w:tcW w:w="1559" w:type="dxa"/>
            <w:tcBorders>
              <w:top w:val="single" w:color="000000" w:sz="6" w:space="0"/>
              <w:left w:val="nil"/>
              <w:bottom w:val="single" w:color="000000" w:sz="6" w:space="0"/>
              <w:right w:val="single" w:color="000000" w:sz="6" w:space="0"/>
            </w:tcBorders>
          </w:tcPr>
          <w:p>
            <w:pPr>
              <w:snapToGrid w:val="0"/>
              <w:spacing w:before="40" w:line="400" w:lineRule="exact"/>
              <w:jc w:val="center"/>
              <w:rPr>
                <w:rFonts w:ascii="宋体"/>
                <w:sz w:val="18"/>
                <w:szCs w:val="18"/>
              </w:rPr>
            </w:pPr>
          </w:p>
        </w:tc>
      </w:tr>
      <w:tr>
        <w:tblPrEx>
          <w:tblLayout w:type="fixed"/>
          <w:tblCellMar>
            <w:top w:w="0" w:type="dxa"/>
            <w:left w:w="0" w:type="dxa"/>
            <w:bottom w:w="0" w:type="dxa"/>
            <w:right w:w="0" w:type="dxa"/>
          </w:tblCellMar>
        </w:tblPrEx>
        <w:trPr>
          <w:trHeight w:val="539" w:hRule="atLeast"/>
        </w:trPr>
        <w:tc>
          <w:tcPr>
            <w:tcW w:w="2672" w:type="dxa"/>
            <w:gridSpan w:val="3"/>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_____年____月—_____年____月</w:t>
            </w:r>
          </w:p>
        </w:tc>
        <w:tc>
          <w:tcPr>
            <w:tcW w:w="2998" w:type="dxa"/>
            <w:gridSpan w:val="7"/>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p>
        </w:tc>
        <w:tc>
          <w:tcPr>
            <w:tcW w:w="1985" w:type="dxa"/>
            <w:gridSpan w:val="6"/>
            <w:tcBorders>
              <w:top w:val="single" w:color="000000" w:sz="6" w:space="0"/>
              <w:left w:val="nil"/>
              <w:bottom w:val="single" w:color="000000" w:sz="6" w:space="0"/>
              <w:right w:val="single" w:color="000000" w:sz="6" w:space="0"/>
            </w:tcBorders>
          </w:tcPr>
          <w:p>
            <w:pPr>
              <w:snapToGrid w:val="0"/>
              <w:spacing w:before="40" w:line="400" w:lineRule="exact"/>
              <w:jc w:val="center"/>
              <w:rPr>
                <w:rFonts w:ascii="宋体"/>
                <w:sz w:val="18"/>
                <w:szCs w:val="18"/>
              </w:rPr>
            </w:pPr>
          </w:p>
        </w:tc>
        <w:tc>
          <w:tcPr>
            <w:tcW w:w="1559" w:type="dxa"/>
            <w:tcBorders>
              <w:top w:val="single" w:color="000000" w:sz="6" w:space="0"/>
              <w:left w:val="nil"/>
              <w:bottom w:val="single" w:color="000000" w:sz="6" w:space="0"/>
              <w:right w:val="single" w:color="000000" w:sz="6" w:space="0"/>
            </w:tcBorders>
          </w:tcPr>
          <w:p>
            <w:pPr>
              <w:snapToGrid w:val="0"/>
              <w:spacing w:before="40" w:line="400" w:lineRule="exact"/>
              <w:jc w:val="center"/>
              <w:rPr>
                <w:rFonts w:ascii="宋体"/>
                <w:sz w:val="18"/>
                <w:szCs w:val="18"/>
              </w:rPr>
            </w:pPr>
          </w:p>
        </w:tc>
      </w:tr>
      <w:tr>
        <w:tblPrEx>
          <w:tblLayout w:type="fixed"/>
          <w:tblCellMar>
            <w:top w:w="0" w:type="dxa"/>
            <w:left w:w="0" w:type="dxa"/>
            <w:bottom w:w="0" w:type="dxa"/>
            <w:right w:w="0" w:type="dxa"/>
          </w:tblCellMar>
        </w:tblPrEx>
        <w:trPr>
          <w:trHeight w:val="480" w:hRule="atLeast"/>
        </w:trPr>
        <w:tc>
          <w:tcPr>
            <w:tcW w:w="9214" w:type="dxa"/>
            <w:gridSpan w:val="17"/>
            <w:tcBorders>
              <w:top w:val="single" w:color="000000" w:sz="6" w:space="0"/>
              <w:left w:val="single" w:color="000000" w:sz="6" w:space="0"/>
              <w:bottom w:val="single" w:color="000000" w:sz="6" w:space="0"/>
              <w:right w:val="single" w:color="000000" w:sz="6" w:space="0"/>
            </w:tcBorders>
            <w:shd w:val="clear" w:color="auto" w:fill="2F5496" w:themeFill="accent5" w:themeFillShade="BF"/>
            <w:tcMar>
              <w:top w:w="0" w:type="dxa"/>
              <w:left w:w="28" w:type="dxa"/>
              <w:bottom w:w="0" w:type="dxa"/>
              <w:right w:w="28" w:type="dxa"/>
            </w:tcMar>
          </w:tcPr>
          <w:p>
            <w:pPr>
              <w:snapToGrid w:val="0"/>
              <w:spacing w:before="40" w:line="400" w:lineRule="exact"/>
              <w:ind w:firstLine="241"/>
              <w:rPr>
                <w:rFonts w:ascii="宋体"/>
                <w:b/>
                <w:bCs/>
                <w:color w:val="FFFFFF" w:themeColor="background1"/>
              </w:rPr>
            </w:pPr>
            <w:r>
              <w:rPr>
                <w:rFonts w:hint="eastAsia" w:ascii="宋体"/>
                <w:b/>
                <w:bCs/>
                <w:color w:val="FFFFFF" w:themeColor="background1"/>
              </w:rPr>
              <w:t>4、工作履历</w:t>
            </w:r>
          </w:p>
        </w:tc>
      </w:tr>
      <w:tr>
        <w:tblPrEx>
          <w:tblLayout w:type="fixed"/>
          <w:tblCellMar>
            <w:top w:w="0" w:type="dxa"/>
            <w:left w:w="0" w:type="dxa"/>
            <w:bottom w:w="0" w:type="dxa"/>
            <w:right w:w="0" w:type="dxa"/>
          </w:tblCellMar>
        </w:tblPrEx>
        <w:trPr>
          <w:trHeight w:val="409" w:hRule="atLeast"/>
        </w:trPr>
        <w:tc>
          <w:tcPr>
            <w:tcW w:w="2672" w:type="dxa"/>
            <w:gridSpan w:val="3"/>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起止日期</w:t>
            </w:r>
          </w:p>
        </w:tc>
        <w:tc>
          <w:tcPr>
            <w:tcW w:w="4699" w:type="dxa"/>
            <w:gridSpan w:val="10"/>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工作单位</w:t>
            </w:r>
          </w:p>
        </w:tc>
        <w:tc>
          <w:tcPr>
            <w:tcW w:w="1843" w:type="dxa"/>
            <w:gridSpan w:val="4"/>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r>
              <w:rPr>
                <w:rFonts w:hint="eastAsia" w:ascii="宋体"/>
                <w:sz w:val="18"/>
                <w:szCs w:val="18"/>
              </w:rPr>
              <w:t>职务</w:t>
            </w:r>
          </w:p>
        </w:tc>
      </w:tr>
      <w:tr>
        <w:tblPrEx>
          <w:tblLayout w:type="fixed"/>
          <w:tblCellMar>
            <w:top w:w="0" w:type="dxa"/>
            <w:left w:w="0" w:type="dxa"/>
            <w:bottom w:w="0" w:type="dxa"/>
            <w:right w:w="0" w:type="dxa"/>
          </w:tblCellMar>
        </w:tblPrEx>
        <w:trPr>
          <w:trHeight w:val="409" w:hRule="atLeast"/>
        </w:trPr>
        <w:tc>
          <w:tcPr>
            <w:tcW w:w="2672" w:type="dxa"/>
            <w:gridSpan w:val="3"/>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rPr>
                <w:rFonts w:ascii="宋体"/>
                <w:sz w:val="18"/>
                <w:szCs w:val="18"/>
              </w:rPr>
            </w:pPr>
            <w:r>
              <w:rPr>
                <w:rFonts w:hint="eastAsia" w:ascii="宋体"/>
                <w:sz w:val="18"/>
                <w:szCs w:val="18"/>
              </w:rPr>
              <w:t>____年____月—_____年____月</w:t>
            </w:r>
          </w:p>
        </w:tc>
        <w:tc>
          <w:tcPr>
            <w:tcW w:w="4699" w:type="dxa"/>
            <w:gridSpan w:val="10"/>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p>
        </w:tc>
        <w:tc>
          <w:tcPr>
            <w:tcW w:w="1843" w:type="dxa"/>
            <w:gridSpan w:val="4"/>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p>
        </w:tc>
      </w:tr>
      <w:tr>
        <w:tblPrEx>
          <w:tblLayout w:type="fixed"/>
          <w:tblCellMar>
            <w:top w:w="0" w:type="dxa"/>
            <w:left w:w="0" w:type="dxa"/>
            <w:bottom w:w="0" w:type="dxa"/>
            <w:right w:w="0" w:type="dxa"/>
          </w:tblCellMar>
        </w:tblPrEx>
        <w:trPr>
          <w:trHeight w:val="409" w:hRule="atLeast"/>
        </w:trPr>
        <w:tc>
          <w:tcPr>
            <w:tcW w:w="2672" w:type="dxa"/>
            <w:gridSpan w:val="3"/>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rPr>
                <w:rFonts w:ascii="宋体"/>
                <w:sz w:val="18"/>
                <w:szCs w:val="18"/>
              </w:rPr>
            </w:pPr>
            <w:r>
              <w:rPr>
                <w:rFonts w:hint="eastAsia" w:ascii="宋体"/>
                <w:sz w:val="18"/>
                <w:szCs w:val="18"/>
              </w:rPr>
              <w:t>____年____月—_____年____月</w:t>
            </w:r>
          </w:p>
        </w:tc>
        <w:tc>
          <w:tcPr>
            <w:tcW w:w="4699" w:type="dxa"/>
            <w:gridSpan w:val="10"/>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p>
        </w:tc>
        <w:tc>
          <w:tcPr>
            <w:tcW w:w="1843" w:type="dxa"/>
            <w:gridSpan w:val="4"/>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rPr>
            </w:pPr>
          </w:p>
        </w:tc>
      </w:tr>
      <w:tr>
        <w:tblPrEx>
          <w:tblLayout w:type="fixed"/>
          <w:tblCellMar>
            <w:top w:w="0" w:type="dxa"/>
            <w:left w:w="0" w:type="dxa"/>
            <w:bottom w:w="0" w:type="dxa"/>
            <w:right w:w="0" w:type="dxa"/>
          </w:tblCellMar>
        </w:tblPrEx>
        <w:trPr>
          <w:trHeight w:val="236" w:hRule="atLeast"/>
        </w:trPr>
        <w:tc>
          <w:tcPr>
            <w:tcW w:w="9214" w:type="dxa"/>
            <w:gridSpan w:val="17"/>
            <w:tcBorders>
              <w:top w:val="single" w:color="000000" w:sz="6" w:space="0"/>
              <w:left w:val="single" w:color="000000" w:sz="6" w:space="0"/>
              <w:bottom w:val="single" w:color="000000" w:sz="6" w:space="0"/>
              <w:right w:val="single" w:color="000000" w:sz="6" w:space="0"/>
            </w:tcBorders>
            <w:shd w:val="clear" w:color="auto" w:fill="2F5496" w:themeFill="accent5" w:themeFillShade="BF"/>
            <w:tcMar>
              <w:top w:w="0" w:type="dxa"/>
              <w:left w:w="28" w:type="dxa"/>
              <w:bottom w:w="0" w:type="dxa"/>
              <w:right w:w="28" w:type="dxa"/>
            </w:tcMar>
          </w:tcPr>
          <w:p>
            <w:pPr>
              <w:snapToGrid w:val="0"/>
              <w:spacing w:before="40" w:line="400" w:lineRule="exact"/>
              <w:ind w:firstLine="241"/>
              <w:rPr>
                <w:rFonts w:ascii="宋体"/>
                <w:color w:val="FFFFFF" w:themeColor="background1"/>
                <w:sz w:val="18"/>
                <w:szCs w:val="18"/>
              </w:rPr>
            </w:pPr>
            <w:r>
              <w:rPr>
                <w:rFonts w:hint="eastAsia" w:ascii="宋体"/>
                <w:b/>
                <w:bCs/>
                <w:color w:val="FFFFFF" w:themeColor="background1"/>
              </w:rPr>
              <w:t>5、企业文化与战略</w:t>
            </w:r>
          </w:p>
        </w:tc>
      </w:tr>
      <w:tr>
        <w:tblPrEx>
          <w:tblLayout w:type="fixed"/>
          <w:tblCellMar>
            <w:top w:w="0" w:type="dxa"/>
            <w:left w:w="0" w:type="dxa"/>
            <w:bottom w:w="0" w:type="dxa"/>
            <w:right w:w="0" w:type="dxa"/>
          </w:tblCellMar>
        </w:tblPrEx>
        <w:trPr>
          <w:trHeight w:val="457" w:hRule="atLeast"/>
        </w:trPr>
        <w:tc>
          <w:tcPr>
            <w:tcW w:w="2672" w:type="dxa"/>
            <w:gridSpan w:val="3"/>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both"/>
              <w:rPr>
                <w:rFonts w:ascii="宋体"/>
                <w:sz w:val="18"/>
                <w:szCs w:val="18"/>
                <w:lang w:eastAsia="zh-CN"/>
              </w:rPr>
            </w:pPr>
          </w:p>
          <w:p>
            <w:pPr>
              <w:snapToGrid w:val="0"/>
              <w:spacing w:before="40" w:line="400" w:lineRule="exact"/>
              <w:jc w:val="both"/>
              <w:rPr>
                <w:rFonts w:ascii="宋体"/>
                <w:sz w:val="18"/>
                <w:szCs w:val="18"/>
                <w:lang w:eastAsia="zh-CN"/>
              </w:rPr>
            </w:pPr>
            <w:r>
              <w:rPr>
                <w:rFonts w:hint="eastAsia" w:ascii="宋体"/>
                <w:sz w:val="18"/>
                <w:szCs w:val="18"/>
                <w:lang w:eastAsia="zh-CN"/>
              </w:rPr>
              <w:t>你是否提炼过自己的商业思想体系？</w:t>
            </w:r>
          </w:p>
          <w:p>
            <w:pPr>
              <w:snapToGrid w:val="0"/>
              <w:spacing w:before="40" w:line="400" w:lineRule="exact"/>
              <w:jc w:val="both"/>
              <w:rPr>
                <w:rFonts w:ascii="宋体"/>
                <w:sz w:val="18"/>
                <w:szCs w:val="18"/>
                <w:lang w:eastAsia="zh-CN"/>
              </w:rPr>
            </w:pPr>
            <w:r>
              <w:rPr>
                <w:rFonts w:hint="eastAsia" w:ascii="宋体"/>
                <w:sz w:val="18"/>
                <w:szCs w:val="18"/>
                <w:lang w:eastAsia="zh-CN"/>
              </w:rPr>
              <w:t>请用关键词描述你的商业思想体系。</w:t>
            </w:r>
          </w:p>
        </w:tc>
        <w:tc>
          <w:tcPr>
            <w:tcW w:w="6542" w:type="dxa"/>
            <w:gridSpan w:val="14"/>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lang w:eastAsia="zh-CN"/>
              </w:rPr>
            </w:pPr>
          </w:p>
          <w:p>
            <w:pPr>
              <w:snapToGrid w:val="0"/>
              <w:spacing w:before="40" w:line="400" w:lineRule="exact"/>
              <w:jc w:val="center"/>
              <w:rPr>
                <w:rFonts w:ascii="宋体"/>
                <w:sz w:val="18"/>
                <w:szCs w:val="18"/>
                <w:lang w:eastAsia="zh-CN"/>
              </w:rPr>
            </w:pPr>
          </w:p>
          <w:p>
            <w:pPr>
              <w:snapToGrid w:val="0"/>
              <w:spacing w:before="40" w:line="400" w:lineRule="exact"/>
              <w:jc w:val="center"/>
              <w:rPr>
                <w:rFonts w:ascii="宋体"/>
                <w:sz w:val="18"/>
                <w:szCs w:val="18"/>
                <w:lang w:eastAsia="zh-CN"/>
              </w:rPr>
            </w:pPr>
          </w:p>
          <w:p>
            <w:pPr>
              <w:snapToGrid w:val="0"/>
              <w:spacing w:before="40" w:line="400" w:lineRule="exact"/>
              <w:jc w:val="center"/>
              <w:rPr>
                <w:rFonts w:ascii="宋体"/>
                <w:sz w:val="18"/>
                <w:szCs w:val="18"/>
                <w:lang w:eastAsia="zh-CN"/>
              </w:rPr>
            </w:pPr>
          </w:p>
          <w:p>
            <w:pPr>
              <w:snapToGrid w:val="0"/>
              <w:spacing w:before="40" w:line="400" w:lineRule="exact"/>
              <w:jc w:val="center"/>
              <w:rPr>
                <w:rFonts w:ascii="宋体"/>
                <w:sz w:val="18"/>
                <w:szCs w:val="18"/>
                <w:lang w:eastAsia="zh-CN"/>
              </w:rPr>
            </w:pPr>
          </w:p>
        </w:tc>
      </w:tr>
      <w:tr>
        <w:tblPrEx>
          <w:tblLayout w:type="fixed"/>
          <w:tblCellMar>
            <w:top w:w="0" w:type="dxa"/>
            <w:left w:w="0" w:type="dxa"/>
            <w:bottom w:w="0" w:type="dxa"/>
            <w:right w:w="0" w:type="dxa"/>
          </w:tblCellMar>
        </w:tblPrEx>
        <w:trPr>
          <w:trHeight w:val="457" w:hRule="atLeast"/>
        </w:trPr>
        <w:tc>
          <w:tcPr>
            <w:tcW w:w="2672" w:type="dxa"/>
            <w:gridSpan w:val="3"/>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both"/>
              <w:rPr>
                <w:rFonts w:ascii="宋体"/>
                <w:sz w:val="18"/>
                <w:szCs w:val="18"/>
                <w:lang w:eastAsia="zh-CN"/>
              </w:rPr>
            </w:pPr>
          </w:p>
          <w:p>
            <w:pPr>
              <w:snapToGrid w:val="0"/>
              <w:spacing w:before="40" w:line="400" w:lineRule="exact"/>
              <w:ind w:firstLine="180" w:firstLineChars="100"/>
              <w:jc w:val="both"/>
              <w:rPr>
                <w:rFonts w:ascii="宋体"/>
                <w:sz w:val="18"/>
                <w:szCs w:val="18"/>
                <w:lang w:eastAsia="zh-CN"/>
              </w:rPr>
            </w:pPr>
            <w:r>
              <w:rPr>
                <w:rFonts w:hint="eastAsia" w:ascii="宋体"/>
                <w:sz w:val="18"/>
                <w:szCs w:val="18"/>
                <w:lang w:eastAsia="zh-CN"/>
              </w:rPr>
              <w:t>你要打造一家什么样的企业？</w:t>
            </w:r>
          </w:p>
          <w:p>
            <w:pPr>
              <w:snapToGrid w:val="0"/>
              <w:spacing w:before="40" w:line="400" w:lineRule="exact"/>
              <w:ind w:firstLine="180" w:firstLineChars="100"/>
              <w:jc w:val="both"/>
              <w:rPr>
                <w:rFonts w:ascii="宋体"/>
                <w:sz w:val="18"/>
                <w:szCs w:val="18"/>
                <w:lang w:eastAsia="zh-CN"/>
              </w:rPr>
            </w:pPr>
            <w:r>
              <w:rPr>
                <w:rFonts w:hint="eastAsia" w:ascii="宋体"/>
                <w:sz w:val="18"/>
                <w:szCs w:val="18"/>
                <w:lang w:eastAsia="zh-CN"/>
              </w:rPr>
              <w:t>请用关键词描述你的企业未来战略规划与发展目标。</w:t>
            </w:r>
          </w:p>
          <w:p>
            <w:pPr>
              <w:snapToGrid w:val="0"/>
              <w:spacing w:before="40" w:line="400" w:lineRule="exact"/>
              <w:jc w:val="both"/>
              <w:rPr>
                <w:rFonts w:ascii="宋体"/>
                <w:sz w:val="18"/>
                <w:szCs w:val="18"/>
                <w:lang w:eastAsia="zh-CN"/>
              </w:rPr>
            </w:pPr>
          </w:p>
        </w:tc>
        <w:tc>
          <w:tcPr>
            <w:tcW w:w="6542" w:type="dxa"/>
            <w:gridSpan w:val="14"/>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lang w:eastAsia="zh-CN"/>
              </w:rPr>
            </w:pPr>
          </w:p>
          <w:p>
            <w:pPr>
              <w:snapToGrid w:val="0"/>
              <w:spacing w:before="40" w:line="400" w:lineRule="exact"/>
              <w:jc w:val="center"/>
              <w:rPr>
                <w:rFonts w:ascii="宋体"/>
                <w:sz w:val="18"/>
                <w:szCs w:val="18"/>
                <w:lang w:eastAsia="zh-CN"/>
              </w:rPr>
            </w:pPr>
          </w:p>
          <w:p>
            <w:pPr>
              <w:snapToGrid w:val="0"/>
              <w:spacing w:before="40" w:line="400" w:lineRule="exact"/>
              <w:jc w:val="center"/>
              <w:rPr>
                <w:rFonts w:ascii="宋体"/>
                <w:sz w:val="18"/>
                <w:szCs w:val="18"/>
                <w:lang w:eastAsia="zh-CN"/>
              </w:rPr>
            </w:pPr>
          </w:p>
          <w:p>
            <w:pPr>
              <w:snapToGrid w:val="0"/>
              <w:spacing w:before="40" w:line="400" w:lineRule="exact"/>
              <w:jc w:val="center"/>
              <w:rPr>
                <w:rFonts w:ascii="宋体"/>
                <w:sz w:val="18"/>
                <w:szCs w:val="18"/>
                <w:lang w:eastAsia="zh-CN"/>
              </w:rPr>
            </w:pPr>
          </w:p>
          <w:p>
            <w:pPr>
              <w:snapToGrid w:val="0"/>
              <w:spacing w:before="40" w:line="400" w:lineRule="exact"/>
              <w:jc w:val="center"/>
              <w:rPr>
                <w:rFonts w:ascii="宋体"/>
                <w:sz w:val="18"/>
                <w:szCs w:val="18"/>
                <w:lang w:eastAsia="zh-CN"/>
              </w:rPr>
            </w:pPr>
          </w:p>
        </w:tc>
      </w:tr>
      <w:tr>
        <w:tblPrEx>
          <w:tblLayout w:type="fixed"/>
          <w:tblCellMar>
            <w:top w:w="0" w:type="dxa"/>
            <w:left w:w="0" w:type="dxa"/>
            <w:bottom w:w="0" w:type="dxa"/>
            <w:right w:w="0" w:type="dxa"/>
          </w:tblCellMar>
        </w:tblPrEx>
        <w:trPr>
          <w:trHeight w:val="457" w:hRule="atLeast"/>
        </w:trPr>
        <w:tc>
          <w:tcPr>
            <w:tcW w:w="2672" w:type="dxa"/>
            <w:gridSpan w:val="3"/>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both"/>
              <w:rPr>
                <w:rFonts w:ascii="宋体"/>
                <w:sz w:val="18"/>
                <w:szCs w:val="18"/>
                <w:lang w:eastAsia="zh-CN"/>
              </w:rPr>
            </w:pPr>
          </w:p>
          <w:p>
            <w:pPr>
              <w:snapToGrid w:val="0"/>
              <w:spacing w:before="40" w:line="400" w:lineRule="exact"/>
              <w:jc w:val="both"/>
              <w:rPr>
                <w:rFonts w:ascii="宋体"/>
                <w:sz w:val="18"/>
                <w:szCs w:val="18"/>
                <w:lang w:eastAsia="zh-CN"/>
              </w:rPr>
            </w:pPr>
            <w:r>
              <w:rPr>
                <w:rFonts w:hint="eastAsia" w:ascii="宋体"/>
                <w:sz w:val="18"/>
                <w:szCs w:val="18"/>
                <w:lang w:eastAsia="zh-CN"/>
              </w:rPr>
              <w:t>企业发展到今天，对你的思想影响最大的人是谁？为什么是他？</w:t>
            </w:r>
          </w:p>
          <w:p>
            <w:pPr>
              <w:snapToGrid w:val="0"/>
              <w:spacing w:before="40" w:line="400" w:lineRule="exact"/>
              <w:jc w:val="both"/>
              <w:rPr>
                <w:rFonts w:ascii="宋体"/>
                <w:sz w:val="18"/>
                <w:szCs w:val="18"/>
                <w:lang w:eastAsia="zh-CN"/>
              </w:rPr>
            </w:pPr>
            <w:r>
              <w:rPr>
                <w:rFonts w:hint="eastAsia" w:ascii="宋体"/>
                <w:sz w:val="18"/>
                <w:szCs w:val="18"/>
                <w:lang w:eastAsia="zh-CN"/>
              </w:rPr>
              <w:t>和你的期望相比，你认为企业当前主要的差距有哪些？</w:t>
            </w:r>
          </w:p>
        </w:tc>
        <w:tc>
          <w:tcPr>
            <w:tcW w:w="6542" w:type="dxa"/>
            <w:gridSpan w:val="14"/>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lang w:eastAsia="zh-CN"/>
              </w:rPr>
            </w:pPr>
          </w:p>
          <w:p>
            <w:pPr>
              <w:snapToGrid w:val="0"/>
              <w:spacing w:before="40" w:line="400" w:lineRule="exact"/>
              <w:jc w:val="center"/>
              <w:rPr>
                <w:rFonts w:ascii="宋体"/>
                <w:sz w:val="18"/>
                <w:szCs w:val="18"/>
                <w:lang w:eastAsia="zh-CN"/>
              </w:rPr>
            </w:pPr>
          </w:p>
          <w:p>
            <w:pPr>
              <w:snapToGrid w:val="0"/>
              <w:spacing w:before="40" w:line="400" w:lineRule="exact"/>
              <w:jc w:val="center"/>
              <w:rPr>
                <w:rFonts w:ascii="宋体"/>
                <w:sz w:val="18"/>
                <w:szCs w:val="18"/>
                <w:lang w:eastAsia="zh-CN"/>
              </w:rPr>
            </w:pPr>
          </w:p>
          <w:p>
            <w:pPr>
              <w:snapToGrid w:val="0"/>
              <w:spacing w:before="40" w:line="400" w:lineRule="exact"/>
              <w:jc w:val="center"/>
              <w:rPr>
                <w:rFonts w:ascii="宋体"/>
                <w:sz w:val="18"/>
                <w:szCs w:val="18"/>
                <w:lang w:eastAsia="zh-CN"/>
              </w:rPr>
            </w:pPr>
          </w:p>
        </w:tc>
      </w:tr>
      <w:tr>
        <w:tblPrEx>
          <w:tblLayout w:type="fixed"/>
          <w:tblCellMar>
            <w:top w:w="0" w:type="dxa"/>
            <w:left w:w="0" w:type="dxa"/>
            <w:bottom w:w="0" w:type="dxa"/>
            <w:right w:w="0" w:type="dxa"/>
          </w:tblCellMar>
        </w:tblPrEx>
        <w:trPr>
          <w:trHeight w:val="443" w:hRule="atLeast"/>
        </w:trPr>
        <w:tc>
          <w:tcPr>
            <w:tcW w:w="2672" w:type="dxa"/>
            <w:gridSpan w:val="3"/>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lang w:eastAsia="zh-CN"/>
              </w:rPr>
            </w:pPr>
          </w:p>
          <w:p>
            <w:pPr>
              <w:pStyle w:val="12"/>
              <w:rPr>
                <w:rFonts w:ascii="宋体"/>
                <w:sz w:val="18"/>
                <w:szCs w:val="18"/>
              </w:rPr>
            </w:pPr>
            <w:r>
              <w:rPr>
                <w:rFonts w:hint="eastAsia" w:ascii="宋体"/>
                <w:sz w:val="18"/>
                <w:szCs w:val="18"/>
              </w:rPr>
              <w:t>公司是否需要战略转型？公司的</w:t>
            </w:r>
            <w:r>
              <w:rPr>
                <w:rFonts w:ascii="宋体"/>
                <w:sz w:val="18"/>
                <w:szCs w:val="18"/>
              </w:rPr>
              <w:t>战略转型</w:t>
            </w:r>
            <w:r>
              <w:rPr>
                <w:rFonts w:hint="eastAsia" w:ascii="宋体"/>
                <w:sz w:val="18"/>
                <w:szCs w:val="18"/>
              </w:rPr>
              <w:t>方向是什么</w:t>
            </w:r>
            <w:r>
              <w:rPr>
                <w:rFonts w:ascii="宋体"/>
                <w:sz w:val="18"/>
                <w:szCs w:val="18"/>
              </w:rPr>
              <w:t>？</w:t>
            </w:r>
            <w:r>
              <w:rPr>
                <w:rFonts w:hint="eastAsia" w:ascii="宋体"/>
                <w:sz w:val="18"/>
                <w:szCs w:val="18"/>
              </w:rPr>
              <w:t>转型难点在哪里？</w:t>
            </w:r>
          </w:p>
          <w:p>
            <w:pPr>
              <w:snapToGrid w:val="0"/>
              <w:spacing w:before="40" w:line="400" w:lineRule="exact"/>
              <w:ind w:firstLine="180" w:firstLineChars="100"/>
              <w:jc w:val="both"/>
              <w:rPr>
                <w:rFonts w:ascii="宋体"/>
                <w:sz w:val="18"/>
                <w:szCs w:val="18"/>
                <w:lang w:eastAsia="zh-CN"/>
              </w:rPr>
            </w:pPr>
          </w:p>
        </w:tc>
        <w:tc>
          <w:tcPr>
            <w:tcW w:w="6542" w:type="dxa"/>
            <w:gridSpan w:val="14"/>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lang w:eastAsia="zh-CN"/>
              </w:rPr>
            </w:pPr>
          </w:p>
          <w:p>
            <w:pPr>
              <w:snapToGrid w:val="0"/>
              <w:spacing w:before="40" w:line="400" w:lineRule="exact"/>
              <w:jc w:val="center"/>
              <w:rPr>
                <w:rFonts w:ascii="宋体"/>
                <w:sz w:val="18"/>
                <w:szCs w:val="18"/>
                <w:lang w:eastAsia="zh-CN"/>
              </w:rPr>
            </w:pPr>
          </w:p>
          <w:p>
            <w:pPr>
              <w:snapToGrid w:val="0"/>
              <w:spacing w:before="40" w:line="400" w:lineRule="exact"/>
              <w:jc w:val="center"/>
              <w:rPr>
                <w:rFonts w:ascii="宋体"/>
                <w:sz w:val="18"/>
                <w:szCs w:val="18"/>
                <w:lang w:eastAsia="zh-CN"/>
              </w:rPr>
            </w:pPr>
          </w:p>
          <w:p>
            <w:pPr>
              <w:snapToGrid w:val="0"/>
              <w:spacing w:before="40" w:line="400" w:lineRule="exact"/>
              <w:jc w:val="center"/>
              <w:rPr>
                <w:rFonts w:ascii="宋体"/>
                <w:sz w:val="18"/>
                <w:szCs w:val="18"/>
                <w:lang w:eastAsia="zh-CN"/>
              </w:rPr>
            </w:pPr>
          </w:p>
          <w:p>
            <w:pPr>
              <w:snapToGrid w:val="0"/>
              <w:spacing w:before="40" w:line="400" w:lineRule="exact"/>
              <w:jc w:val="center"/>
              <w:rPr>
                <w:rFonts w:ascii="宋体"/>
                <w:sz w:val="18"/>
                <w:szCs w:val="18"/>
                <w:lang w:eastAsia="zh-CN"/>
              </w:rPr>
            </w:pPr>
          </w:p>
        </w:tc>
      </w:tr>
      <w:tr>
        <w:tblPrEx>
          <w:tblLayout w:type="fixed"/>
          <w:tblCellMar>
            <w:top w:w="0" w:type="dxa"/>
            <w:left w:w="0" w:type="dxa"/>
            <w:bottom w:w="0" w:type="dxa"/>
            <w:right w:w="0" w:type="dxa"/>
          </w:tblCellMar>
        </w:tblPrEx>
        <w:trPr>
          <w:trHeight w:val="395" w:hRule="atLeast"/>
        </w:trPr>
        <w:tc>
          <w:tcPr>
            <w:tcW w:w="2672" w:type="dxa"/>
            <w:gridSpan w:val="3"/>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pStyle w:val="5"/>
              <w:rPr>
                <w:sz w:val="18"/>
                <w:szCs w:val="18"/>
                <w:lang w:eastAsia="zh-CN"/>
              </w:rPr>
            </w:pPr>
          </w:p>
          <w:p>
            <w:pPr>
              <w:pStyle w:val="5"/>
              <w:rPr>
                <w:sz w:val="18"/>
                <w:szCs w:val="18"/>
                <w:lang w:eastAsia="zh-CN"/>
              </w:rPr>
            </w:pPr>
          </w:p>
          <w:p>
            <w:pPr>
              <w:pStyle w:val="5"/>
              <w:rPr>
                <w:sz w:val="18"/>
                <w:szCs w:val="18"/>
                <w:lang w:eastAsia="zh-CN"/>
              </w:rPr>
            </w:pPr>
            <w:r>
              <w:rPr>
                <w:rFonts w:hint="eastAsia"/>
                <w:sz w:val="18"/>
                <w:szCs w:val="18"/>
                <w:lang w:eastAsia="zh-CN"/>
              </w:rPr>
              <w:t>公司在资本运作、并购重组领域有何设想、关注哪些机会？</w:t>
            </w:r>
          </w:p>
          <w:p>
            <w:pPr>
              <w:snapToGrid w:val="0"/>
              <w:spacing w:before="40" w:line="400" w:lineRule="exact"/>
              <w:jc w:val="center"/>
              <w:rPr>
                <w:rFonts w:ascii="宋体"/>
                <w:sz w:val="18"/>
                <w:szCs w:val="18"/>
                <w:lang w:eastAsia="zh-CN"/>
              </w:rPr>
            </w:pPr>
          </w:p>
        </w:tc>
        <w:tc>
          <w:tcPr>
            <w:tcW w:w="6542" w:type="dxa"/>
            <w:gridSpan w:val="14"/>
            <w:tcBorders>
              <w:top w:val="single" w:color="000000" w:sz="6" w:space="0"/>
              <w:left w:val="nil"/>
              <w:bottom w:val="single" w:color="000000" w:sz="6" w:space="0"/>
              <w:right w:val="single" w:color="000000" w:sz="6" w:space="0"/>
            </w:tcBorders>
            <w:tcMar>
              <w:top w:w="0" w:type="dxa"/>
              <w:left w:w="28" w:type="dxa"/>
              <w:bottom w:w="0" w:type="dxa"/>
              <w:right w:w="28" w:type="dxa"/>
            </w:tcMar>
          </w:tcPr>
          <w:p>
            <w:pPr>
              <w:snapToGrid w:val="0"/>
              <w:spacing w:before="40" w:line="400" w:lineRule="exact"/>
              <w:jc w:val="center"/>
              <w:rPr>
                <w:rFonts w:ascii="宋体"/>
                <w:sz w:val="18"/>
                <w:szCs w:val="18"/>
                <w:lang w:eastAsia="zh-CN"/>
              </w:rPr>
            </w:pPr>
          </w:p>
          <w:p>
            <w:pPr>
              <w:snapToGrid w:val="0"/>
              <w:spacing w:before="40" w:line="400" w:lineRule="exact"/>
              <w:jc w:val="center"/>
              <w:rPr>
                <w:rFonts w:ascii="宋体"/>
                <w:sz w:val="18"/>
                <w:szCs w:val="18"/>
                <w:lang w:eastAsia="zh-CN"/>
              </w:rPr>
            </w:pPr>
          </w:p>
        </w:tc>
      </w:tr>
      <w:tr>
        <w:tblPrEx>
          <w:tblLayout w:type="fixed"/>
          <w:tblCellMar>
            <w:top w:w="0" w:type="dxa"/>
            <w:left w:w="0" w:type="dxa"/>
            <w:bottom w:w="0" w:type="dxa"/>
            <w:right w:w="0" w:type="dxa"/>
          </w:tblCellMar>
        </w:tblPrEx>
        <w:trPr>
          <w:trHeight w:val="518" w:hRule="atLeast"/>
        </w:trPr>
        <w:tc>
          <w:tcPr>
            <w:tcW w:w="9214" w:type="dxa"/>
            <w:gridSpan w:val="17"/>
            <w:tcBorders>
              <w:top w:val="single" w:color="000000" w:sz="6" w:space="0"/>
              <w:left w:val="single" w:color="000000" w:sz="6" w:space="0"/>
              <w:bottom w:val="single" w:color="000000" w:sz="6" w:space="0"/>
              <w:right w:val="single" w:color="000000" w:sz="6" w:space="0"/>
            </w:tcBorders>
            <w:shd w:val="clear" w:color="auto" w:fill="2F5496" w:themeFill="accent5" w:themeFillShade="BF"/>
            <w:tcMar>
              <w:top w:w="0" w:type="dxa"/>
              <w:left w:w="28" w:type="dxa"/>
              <w:bottom w:w="0" w:type="dxa"/>
              <w:right w:w="28" w:type="dxa"/>
            </w:tcMar>
          </w:tcPr>
          <w:p>
            <w:pPr>
              <w:snapToGrid w:val="0"/>
              <w:spacing w:before="40" w:line="360" w:lineRule="exact"/>
              <w:ind w:firstLine="241"/>
              <w:rPr>
                <w:rFonts w:ascii="宋体"/>
                <w:color w:val="FFFFFF" w:themeColor="background1"/>
                <w:sz w:val="18"/>
                <w:szCs w:val="18"/>
              </w:rPr>
            </w:pPr>
            <w:r>
              <w:rPr>
                <w:rFonts w:hint="eastAsia" w:ascii="宋体"/>
                <w:b/>
                <w:bCs/>
                <w:color w:val="FFFFFF" w:themeColor="background1"/>
              </w:rPr>
              <w:t>6、个人爱好及专长</w:t>
            </w:r>
          </w:p>
        </w:tc>
      </w:tr>
      <w:tr>
        <w:tblPrEx>
          <w:tblLayout w:type="fixed"/>
          <w:tblCellMar>
            <w:top w:w="0" w:type="dxa"/>
            <w:left w:w="0" w:type="dxa"/>
            <w:bottom w:w="0" w:type="dxa"/>
            <w:right w:w="0" w:type="dxa"/>
          </w:tblCellMar>
        </w:tblPrEx>
        <w:trPr>
          <w:trHeight w:val="640" w:hRule="atLeast"/>
        </w:trPr>
        <w:tc>
          <w:tcPr>
            <w:tcW w:w="9214" w:type="dxa"/>
            <w:gridSpan w:val="17"/>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both"/>
              <w:rPr>
                <w:rFonts w:ascii="宋体"/>
                <w:b/>
                <w:bCs/>
                <w:sz w:val="18"/>
                <w:szCs w:val="18"/>
              </w:rPr>
            </w:pPr>
          </w:p>
          <w:p>
            <w:pPr>
              <w:snapToGrid w:val="0"/>
              <w:spacing w:before="40" w:line="400" w:lineRule="exact"/>
              <w:jc w:val="both"/>
              <w:rPr>
                <w:rFonts w:ascii="宋体"/>
                <w:b/>
                <w:bCs/>
                <w:sz w:val="18"/>
                <w:szCs w:val="18"/>
              </w:rPr>
            </w:pPr>
          </w:p>
          <w:p>
            <w:pPr>
              <w:snapToGrid w:val="0"/>
              <w:spacing w:before="40" w:line="400" w:lineRule="exact"/>
              <w:jc w:val="both"/>
              <w:rPr>
                <w:rFonts w:ascii="宋体"/>
                <w:b/>
                <w:bCs/>
                <w:sz w:val="18"/>
                <w:szCs w:val="18"/>
              </w:rPr>
            </w:pPr>
          </w:p>
          <w:p>
            <w:pPr>
              <w:snapToGrid w:val="0"/>
              <w:spacing w:before="40" w:line="400" w:lineRule="exact"/>
              <w:jc w:val="both"/>
              <w:rPr>
                <w:rFonts w:ascii="宋体"/>
                <w:b/>
                <w:bCs/>
                <w:sz w:val="18"/>
                <w:szCs w:val="18"/>
              </w:rPr>
            </w:pPr>
          </w:p>
          <w:p>
            <w:pPr>
              <w:snapToGrid w:val="0"/>
              <w:spacing w:before="40" w:line="400" w:lineRule="exact"/>
              <w:jc w:val="both"/>
              <w:rPr>
                <w:rFonts w:ascii="宋体"/>
                <w:b/>
                <w:bCs/>
                <w:sz w:val="18"/>
                <w:szCs w:val="18"/>
              </w:rPr>
            </w:pPr>
          </w:p>
        </w:tc>
      </w:tr>
      <w:tr>
        <w:tblPrEx>
          <w:tblLayout w:type="fixed"/>
          <w:tblCellMar>
            <w:top w:w="0" w:type="dxa"/>
            <w:left w:w="0" w:type="dxa"/>
            <w:bottom w:w="0" w:type="dxa"/>
            <w:right w:w="0" w:type="dxa"/>
          </w:tblCellMar>
        </w:tblPrEx>
        <w:trPr>
          <w:trHeight w:val="518" w:hRule="atLeast"/>
        </w:trPr>
        <w:tc>
          <w:tcPr>
            <w:tcW w:w="9214" w:type="dxa"/>
            <w:gridSpan w:val="17"/>
            <w:tcBorders>
              <w:top w:val="single" w:color="000000" w:sz="6" w:space="0"/>
              <w:left w:val="single" w:color="000000" w:sz="6" w:space="0"/>
              <w:bottom w:val="single" w:color="000000" w:sz="6" w:space="0"/>
              <w:right w:val="single" w:color="000000" w:sz="6" w:space="0"/>
            </w:tcBorders>
            <w:shd w:val="clear" w:color="auto" w:fill="2F5496" w:themeFill="accent5" w:themeFillShade="BF"/>
            <w:tcMar>
              <w:top w:w="0" w:type="dxa"/>
              <w:left w:w="28" w:type="dxa"/>
              <w:bottom w:w="0" w:type="dxa"/>
              <w:right w:w="28" w:type="dxa"/>
            </w:tcMar>
          </w:tcPr>
          <w:p>
            <w:pPr>
              <w:snapToGrid w:val="0"/>
              <w:spacing w:before="40" w:line="360" w:lineRule="exact"/>
              <w:ind w:firstLine="241"/>
              <w:rPr>
                <w:rFonts w:ascii="宋体"/>
                <w:color w:val="FFFFFF" w:themeColor="background1"/>
                <w:sz w:val="18"/>
                <w:szCs w:val="18"/>
                <w:lang w:eastAsia="zh-CN"/>
              </w:rPr>
            </w:pPr>
            <w:r>
              <w:rPr>
                <w:rFonts w:hint="eastAsia" w:ascii="宋体"/>
                <w:b/>
                <w:bCs/>
                <w:color w:val="FFFFFF" w:themeColor="background1"/>
                <w:lang w:eastAsia="zh-CN"/>
              </w:rPr>
              <w:t>7、您期待本项目在哪些方面给您提供价值</w:t>
            </w:r>
          </w:p>
        </w:tc>
      </w:tr>
      <w:tr>
        <w:tblPrEx>
          <w:tblLayout w:type="fixed"/>
          <w:tblCellMar>
            <w:top w:w="0" w:type="dxa"/>
            <w:left w:w="0" w:type="dxa"/>
            <w:bottom w:w="0" w:type="dxa"/>
            <w:right w:w="0" w:type="dxa"/>
          </w:tblCellMar>
        </w:tblPrEx>
        <w:trPr>
          <w:trHeight w:val="640" w:hRule="atLeast"/>
        </w:trPr>
        <w:tc>
          <w:tcPr>
            <w:tcW w:w="9214" w:type="dxa"/>
            <w:gridSpan w:val="17"/>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snapToGrid w:val="0"/>
              <w:spacing w:before="40" w:line="400" w:lineRule="exact"/>
              <w:jc w:val="both"/>
              <w:rPr>
                <w:rFonts w:ascii="宋体"/>
                <w:b/>
                <w:bCs/>
                <w:sz w:val="18"/>
                <w:szCs w:val="18"/>
                <w:lang w:eastAsia="zh-CN"/>
              </w:rPr>
            </w:pPr>
          </w:p>
          <w:p>
            <w:pPr>
              <w:snapToGrid w:val="0"/>
              <w:spacing w:before="40" w:line="400" w:lineRule="exact"/>
              <w:jc w:val="both"/>
              <w:rPr>
                <w:rFonts w:ascii="宋体"/>
                <w:b/>
                <w:bCs/>
                <w:sz w:val="18"/>
                <w:szCs w:val="18"/>
                <w:lang w:eastAsia="zh-CN"/>
              </w:rPr>
            </w:pPr>
          </w:p>
          <w:p>
            <w:pPr>
              <w:snapToGrid w:val="0"/>
              <w:spacing w:before="40" w:line="400" w:lineRule="exact"/>
              <w:jc w:val="both"/>
              <w:rPr>
                <w:rFonts w:ascii="宋体"/>
                <w:b/>
                <w:bCs/>
                <w:sz w:val="18"/>
                <w:szCs w:val="18"/>
                <w:lang w:eastAsia="zh-CN"/>
              </w:rPr>
            </w:pPr>
          </w:p>
          <w:p>
            <w:pPr>
              <w:snapToGrid w:val="0"/>
              <w:spacing w:before="40" w:line="400" w:lineRule="exact"/>
              <w:jc w:val="both"/>
              <w:rPr>
                <w:rFonts w:ascii="宋体"/>
                <w:b/>
                <w:bCs/>
                <w:sz w:val="18"/>
                <w:szCs w:val="18"/>
                <w:lang w:eastAsia="zh-CN"/>
              </w:rPr>
            </w:pPr>
          </w:p>
          <w:p>
            <w:pPr>
              <w:snapToGrid w:val="0"/>
              <w:spacing w:before="40" w:line="400" w:lineRule="exact"/>
              <w:jc w:val="both"/>
              <w:rPr>
                <w:rFonts w:ascii="宋体"/>
                <w:b/>
                <w:bCs/>
                <w:sz w:val="18"/>
                <w:szCs w:val="18"/>
                <w:lang w:eastAsia="zh-CN"/>
              </w:rPr>
            </w:pPr>
          </w:p>
          <w:p>
            <w:pPr>
              <w:snapToGrid w:val="0"/>
              <w:spacing w:before="40" w:line="400" w:lineRule="exact"/>
              <w:jc w:val="both"/>
              <w:rPr>
                <w:rFonts w:ascii="宋体"/>
                <w:b/>
                <w:bCs/>
                <w:sz w:val="18"/>
                <w:szCs w:val="18"/>
                <w:lang w:eastAsia="zh-CN"/>
              </w:rPr>
            </w:pPr>
          </w:p>
        </w:tc>
      </w:tr>
    </w:tbl>
    <w:p>
      <w:pPr>
        <w:snapToGrid w:val="0"/>
        <w:spacing w:line="360" w:lineRule="auto"/>
        <w:rPr>
          <w:b/>
          <w:bCs/>
          <w:sz w:val="21"/>
          <w:szCs w:val="21"/>
          <w:lang w:eastAsia="zh-CN"/>
        </w:rPr>
      </w:pPr>
    </w:p>
    <w:p>
      <w:pPr>
        <w:snapToGrid w:val="0"/>
        <w:spacing w:line="360" w:lineRule="auto"/>
        <w:rPr>
          <w:b/>
          <w:bCs/>
          <w:sz w:val="21"/>
          <w:szCs w:val="21"/>
          <w:lang w:eastAsia="zh-CN"/>
        </w:rPr>
      </w:pPr>
      <w:r>
        <w:rPr>
          <w:rFonts w:hint="eastAsia"/>
          <w:b/>
          <w:bCs/>
          <w:sz w:val="21"/>
          <w:szCs w:val="21"/>
          <w:lang w:eastAsia="zh-CN"/>
        </w:rPr>
        <w:t xml:space="preserve">    </w:t>
      </w:r>
    </w:p>
    <w:p>
      <w:pPr>
        <w:snapToGrid w:val="0"/>
        <w:spacing w:line="360" w:lineRule="auto"/>
        <w:rPr>
          <w:rFonts w:ascii="宋体"/>
          <w:b/>
          <w:bCs/>
        </w:rPr>
      </w:pPr>
      <w:r>
        <w:rPr>
          <w:rFonts w:hint="eastAsia" w:ascii="宋体" w:hAnsi="宋体"/>
        </w:rPr>
        <w:t>申请人签名</w:t>
      </w:r>
      <w:r>
        <w:rPr>
          <w:rFonts w:hint="eastAsia"/>
        </w:rPr>
        <w:t xml:space="preserve">_____________________             </w:t>
      </w:r>
      <w:r>
        <w:rPr>
          <w:rFonts w:hint="eastAsia" w:ascii="宋体" w:hAnsi="宋体"/>
        </w:rPr>
        <w:t>申请日期</w:t>
      </w:r>
      <w:r>
        <w:rPr>
          <w:rFonts w:hint="eastAsia"/>
        </w:rPr>
        <w:t>______________________</w:t>
      </w:r>
    </w:p>
    <w:p>
      <w:pPr>
        <w:rPr>
          <w:rFonts w:ascii="华文细黑" w:hAnsi="华文细黑" w:eastAsia="华文细黑"/>
          <w:lang w:eastAsia="zh-CN"/>
        </w:rPr>
      </w:pPr>
    </w:p>
    <w:p>
      <w:pPr>
        <w:rPr>
          <w:rFonts w:ascii="华文细黑" w:hAnsi="华文细黑" w:eastAsia="华文细黑"/>
          <w:lang w:eastAsia="zh-CN"/>
        </w:rPr>
      </w:pPr>
    </w:p>
    <w:sectPr>
      <w:headerReference r:id="rId3" w:type="default"/>
      <w:pgSz w:w="12240" w:h="15840"/>
      <w:pgMar w:top="1701" w:right="1531" w:bottom="1588" w:left="1531"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华文细黑">
    <w:altName w:val="微软雅黑"/>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200"/>
        <w:tab w:val="left" w:pos="4620"/>
        <w:tab w:val="clear" w:pos="8306"/>
      </w:tabs>
      <w:jc w:val="left"/>
      <w:rPr>
        <w:lang w:eastAsia="zh-CN"/>
      </w:rPr>
    </w:pPr>
    <w:r>
      <w:rPr>
        <w:lang w:eastAsia="zh-CN"/>
      </w:rPr>
      <w:drawing>
        <wp:inline distT="0" distB="0" distL="0" distR="0">
          <wp:extent cx="2674620" cy="656590"/>
          <wp:effectExtent l="0" t="0" r="0" b="0"/>
          <wp:docPr id="2" name="图片 1" descr="C:\Users\wei\Desktop\商业思想家\素材\微信图片_20180416160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wei\Desktop\商业思想家\素材\微信图片_20180416160442.png"/>
                  <pic:cNvPicPr>
                    <a:picLocks noChangeAspect="1" noChangeArrowheads="1"/>
                  </pic:cNvPicPr>
                </pic:nvPicPr>
                <pic:blipFill>
                  <a:blip r:embed="rId1"/>
                  <a:srcRect/>
                  <a:stretch>
                    <a:fillRect/>
                  </a:stretch>
                </pic:blipFill>
                <pic:spPr>
                  <a:xfrm>
                    <a:off x="0" y="0"/>
                    <a:ext cx="2685190" cy="659303"/>
                  </a:xfrm>
                  <a:prstGeom prst="rect">
                    <a:avLst/>
                  </a:prstGeom>
                  <a:noFill/>
                  <a:ln w="9525">
                    <a:noFill/>
                    <a:miter lim="800000"/>
                    <a:headEnd/>
                    <a:tailEnd/>
                  </a:ln>
                </pic:spPr>
              </pic:pic>
            </a:graphicData>
          </a:graphic>
        </wp:inline>
      </w:drawing>
    </w:r>
    <w:r>
      <w:rPr>
        <w:rFonts w:hint="eastAsia"/>
        <w:lang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BE0583F"/>
    <w:rsid w:val="00016886"/>
    <w:rsid w:val="00042374"/>
    <w:rsid w:val="000C0FBA"/>
    <w:rsid w:val="000C5C79"/>
    <w:rsid w:val="000F719F"/>
    <w:rsid w:val="00101766"/>
    <w:rsid w:val="00143CCB"/>
    <w:rsid w:val="001C5A96"/>
    <w:rsid w:val="0024723D"/>
    <w:rsid w:val="00270DC3"/>
    <w:rsid w:val="00295BE5"/>
    <w:rsid w:val="003C382B"/>
    <w:rsid w:val="004123AD"/>
    <w:rsid w:val="00453323"/>
    <w:rsid w:val="004B0E7D"/>
    <w:rsid w:val="00542220"/>
    <w:rsid w:val="005570A5"/>
    <w:rsid w:val="00567B30"/>
    <w:rsid w:val="00593BAB"/>
    <w:rsid w:val="005A6E12"/>
    <w:rsid w:val="00624723"/>
    <w:rsid w:val="00632A5A"/>
    <w:rsid w:val="0067045C"/>
    <w:rsid w:val="00673743"/>
    <w:rsid w:val="007007E0"/>
    <w:rsid w:val="00764809"/>
    <w:rsid w:val="007B276C"/>
    <w:rsid w:val="00821486"/>
    <w:rsid w:val="00904436"/>
    <w:rsid w:val="009537D4"/>
    <w:rsid w:val="00A41A2D"/>
    <w:rsid w:val="00A83E98"/>
    <w:rsid w:val="00AB4ECA"/>
    <w:rsid w:val="00AE02B4"/>
    <w:rsid w:val="00B41E43"/>
    <w:rsid w:val="00B83D32"/>
    <w:rsid w:val="00B900D2"/>
    <w:rsid w:val="00BF51EF"/>
    <w:rsid w:val="00C10C4C"/>
    <w:rsid w:val="00D12598"/>
    <w:rsid w:val="00D40E38"/>
    <w:rsid w:val="00DD0868"/>
    <w:rsid w:val="00F27535"/>
    <w:rsid w:val="00F35231"/>
    <w:rsid w:val="00F559EB"/>
    <w:rsid w:val="00F81825"/>
    <w:rsid w:val="050803D1"/>
    <w:rsid w:val="170C3320"/>
    <w:rsid w:val="2BE0583F"/>
    <w:rsid w:val="41425B1A"/>
    <w:rsid w:val="42D63372"/>
    <w:rsid w:val="4AE8452D"/>
    <w:rsid w:val="4DAF1C67"/>
    <w:rsid w:val="51A4606B"/>
    <w:rsid w:val="6C501A9D"/>
    <w:rsid w:val="7F0C0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pPr>
    <w:rPr>
      <w:rFonts w:ascii="宋体" w:cs="宋体"/>
    </w:rPr>
  </w:style>
  <w:style w:type="character" w:styleId="7">
    <w:name w:val="Hyperlink"/>
    <w:basedOn w:val="6"/>
    <w:uiPriority w:val="0"/>
    <w:rPr>
      <w:color w:val="0000FF"/>
      <w:u w:val="single"/>
    </w:rPr>
  </w:style>
  <w:style w:type="character" w:customStyle="1" w:styleId="9">
    <w:name w:val="页脚 Char"/>
    <w:basedOn w:val="6"/>
    <w:link w:val="3"/>
    <w:qFormat/>
    <w:uiPriority w:val="0"/>
    <w:rPr>
      <w:rFonts w:ascii="Times New Roman" w:hAnsi="Times New Roman" w:eastAsia="宋体" w:cs="Times New Roman"/>
      <w:sz w:val="18"/>
      <w:szCs w:val="18"/>
      <w:lang w:eastAsia="en-US"/>
    </w:rPr>
  </w:style>
  <w:style w:type="character" w:customStyle="1" w:styleId="10">
    <w:name w:val="批注框文本 Char"/>
    <w:basedOn w:val="6"/>
    <w:link w:val="2"/>
    <w:qFormat/>
    <w:uiPriority w:val="0"/>
    <w:rPr>
      <w:rFonts w:ascii="Times New Roman" w:hAnsi="Times New Roman" w:eastAsia="宋体" w:cs="Times New Roman"/>
      <w:sz w:val="18"/>
      <w:szCs w:val="18"/>
      <w:lang w:eastAsia="en-US"/>
    </w:rPr>
  </w:style>
  <w:style w:type="character" w:customStyle="1" w:styleId="11">
    <w:name w:val="页眉 Char"/>
    <w:basedOn w:val="6"/>
    <w:link w:val="4"/>
    <w:uiPriority w:val="99"/>
    <w:rPr>
      <w:rFonts w:ascii="Times New Roman" w:hAnsi="Times New Roman" w:eastAsia="宋体" w:cs="Times New Roman"/>
      <w:sz w:val="18"/>
      <w:szCs w:val="18"/>
      <w:lang w:eastAsia="en-US"/>
    </w:rPr>
  </w:style>
  <w:style w:type="paragraph" w:customStyle="1" w:styleId="12">
    <w:name w:val="p1"/>
    <w:basedOn w:val="1"/>
    <w:qFormat/>
    <w:uiPriority w:val="0"/>
    <w:pPr>
      <w:autoSpaceDE w:val="0"/>
    </w:pPr>
    <w:rPr>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2D512-8F0B-4229-9D1C-4A9C31A6F6AF}">
  <ds:schemaRefs/>
</ds:datastoreItem>
</file>

<file path=docProps/app.xml><?xml version="1.0" encoding="utf-8"?>
<Properties xmlns="http://schemas.openxmlformats.org/officeDocument/2006/extended-properties" xmlns:vt="http://schemas.openxmlformats.org/officeDocument/2006/docPropsVTypes">
  <Template>Normal</Template>
  <Pages>12</Pages>
  <Words>1111</Words>
  <Characters>6333</Characters>
  <Lines>52</Lines>
  <Paragraphs>14</Paragraphs>
  <ScaleCrop>false</ScaleCrop>
  <LinksUpToDate>false</LinksUpToDate>
  <CharactersWithSpaces>7430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2018-03-14T09:06:00Z</dcterms:created>
  <dc:creator>紫荆--方宁</dc:creator>
  <cp:lastModifiedBy>Administrator</cp:lastModifiedBy>
  <cp:lastPrinted>2018-04-28T02:02:00Z</cp:lastPrinted>
  <dcterms:modified xsi:type="dcterms:W3CDTF">2018-05-28T07:45:00Z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